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AF" w:rsidRDefault="004927AF">
      <w:pPr>
        <w:jc w:val="right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PORT &amp; HARBORS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ADVISORY BOARD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</w:p>
    <w:p w:rsidR="004927AF" w:rsidRDefault="002E5A41">
      <w:pPr>
        <w:pStyle w:val="Heading1"/>
      </w:pPr>
      <w:r>
        <w:t>Ju</w:t>
      </w:r>
      <w:r w:rsidR="00A71DA1">
        <w:t>ly</w:t>
      </w:r>
      <w:r>
        <w:t xml:space="preserve"> 1</w:t>
      </w:r>
      <w:r w:rsidR="00A71DA1">
        <w:t>1</w:t>
      </w:r>
      <w:r w:rsidR="001F1864">
        <w:t>, 2017</w:t>
      </w:r>
    </w:p>
    <w:p w:rsidR="00971E63" w:rsidRPr="00971E63" w:rsidRDefault="00971E63" w:rsidP="00971E63"/>
    <w:p w:rsidR="004927AF" w:rsidRDefault="004927AF"/>
    <w:p w:rsidR="004927AF" w:rsidRDefault="004927AF">
      <w:pPr>
        <w:rPr>
          <w:rFonts w:ascii="Book Antiqua" w:hAnsi="Book Antiqua" w:cs="Arial"/>
          <w:b/>
          <w:bCs/>
          <w:sz w:val="40"/>
        </w:rPr>
      </w:pPr>
      <w:r>
        <w:tab/>
        <w:t xml:space="preserve">                                                                                                                  </w:t>
      </w:r>
      <w:r w:rsidR="00F56F08">
        <w:rPr>
          <w:rFonts w:ascii="Book Antiqua" w:hAnsi="Book Antiqua" w:cs="Arial"/>
          <w:b/>
          <w:bCs/>
          <w:sz w:val="40"/>
        </w:rPr>
        <w:t>7:00 P.</w:t>
      </w:r>
      <w:r>
        <w:rPr>
          <w:rFonts w:ascii="Book Antiqua" w:hAnsi="Book Antiqua" w:cs="Arial"/>
          <w:b/>
          <w:bCs/>
          <w:sz w:val="40"/>
        </w:rPr>
        <w:t>M.</w:t>
      </w:r>
    </w:p>
    <w:p w:rsidR="004927AF" w:rsidRDefault="004927AF">
      <w:pPr>
        <w:jc w:val="right"/>
        <w:rPr>
          <w:rFonts w:ascii="Book Antiqua" w:hAnsi="Book Antiqua"/>
          <w:b/>
          <w:sz w:val="40"/>
        </w:rPr>
      </w:pPr>
    </w:p>
    <w:p w:rsidR="004927AF" w:rsidRDefault="004927AF">
      <w:pPr>
        <w:jc w:val="right"/>
        <w:rPr>
          <w:rFonts w:ascii="Bookman Old Style" w:hAnsi="Bookman Old Style"/>
          <w:b/>
          <w:sz w:val="40"/>
          <w:u w:val="single"/>
        </w:rPr>
      </w:pPr>
      <w:r>
        <w:rPr>
          <w:rFonts w:ascii="Book Antiqua" w:hAnsi="Book Antiqua"/>
          <w:b/>
          <w:sz w:val="40"/>
        </w:rPr>
        <w:t>AGENDA</w:t>
      </w:r>
    </w:p>
    <w:p w:rsidR="004927AF" w:rsidRDefault="004927AF">
      <w:pPr>
        <w:rPr>
          <w:rFonts w:ascii="Arial" w:hAnsi="Arial"/>
          <w:b/>
          <w:u w:val="single"/>
        </w:rPr>
      </w:pPr>
    </w:p>
    <w:p w:rsidR="004927AF" w:rsidRDefault="004927AF">
      <w:pPr>
        <w:rPr>
          <w:rFonts w:ascii="Book Antiqua" w:hAnsi="Book Antiqua"/>
          <w:u w:val="single"/>
        </w:rPr>
      </w:pPr>
      <w:r>
        <w:rPr>
          <w:rFonts w:ascii="Book Antiqua" w:hAnsi="Book Antiqua"/>
          <w:b/>
          <w:u w:val="single"/>
        </w:rPr>
        <w:t>Call To Order</w:t>
      </w:r>
    </w:p>
    <w:p w:rsidR="004927AF" w:rsidRDefault="004927AF">
      <w:pPr>
        <w:rPr>
          <w:rFonts w:ascii="Book Antiqua" w:hAnsi="Book Antiqua"/>
          <w:spacing w:val="20"/>
          <w:u w:val="single"/>
        </w:rPr>
      </w:pPr>
    </w:p>
    <w:p w:rsidR="004927AF" w:rsidRDefault="004927AF">
      <w:pPr>
        <w:rPr>
          <w:rFonts w:ascii="Book Antiqua" w:hAnsi="Book Antiqua"/>
          <w:u w:val="single"/>
        </w:rPr>
      </w:pPr>
      <w:r>
        <w:rPr>
          <w:rFonts w:ascii="Book Antiqua" w:hAnsi="Book Antiqua"/>
          <w:b/>
          <w:u w:val="single"/>
        </w:rPr>
        <w:t>Roll Call</w:t>
      </w:r>
    </w:p>
    <w:p w:rsidR="004927AF" w:rsidRDefault="004927AF">
      <w:pPr>
        <w:rPr>
          <w:rFonts w:ascii="Book Antiqua" w:hAnsi="Book Antiqua"/>
          <w:u w:val="single"/>
        </w:rPr>
      </w:pPr>
    </w:p>
    <w:p w:rsidR="004927AF" w:rsidRPr="00A71DA1" w:rsidRDefault="004927AF" w:rsidP="00A71DA1">
      <w:pPr>
        <w:rPr>
          <w:rFonts w:ascii="Book Antiqua" w:hAnsi="Book Antiqua"/>
          <w:b/>
          <w:u w:val="single"/>
        </w:rPr>
      </w:pPr>
      <w:r w:rsidRPr="009C55FA">
        <w:rPr>
          <w:rFonts w:ascii="Book Antiqua" w:hAnsi="Book Antiqua"/>
          <w:b/>
          <w:u w:val="single"/>
        </w:rPr>
        <w:t>Approval of</w:t>
      </w:r>
      <w:r w:rsidR="00C41D29">
        <w:rPr>
          <w:rFonts w:ascii="Book Antiqua" w:hAnsi="Book Antiqua"/>
          <w:b/>
          <w:u w:val="single"/>
        </w:rPr>
        <w:t xml:space="preserve"> Minutes</w:t>
      </w:r>
      <w:r w:rsidR="00A71DA1" w:rsidRPr="00A71DA1">
        <w:rPr>
          <w:rFonts w:ascii="Book Antiqua" w:hAnsi="Book Antiqua"/>
          <w:b/>
        </w:rPr>
        <w:t xml:space="preserve">   </w:t>
      </w:r>
      <w:r w:rsidR="00A71DA1">
        <w:rPr>
          <w:rFonts w:ascii="Book Antiqua" w:hAnsi="Book Antiqua"/>
          <w:b/>
        </w:rPr>
        <w:t>6</w:t>
      </w:r>
      <w:r w:rsidR="009F4BF5" w:rsidRPr="00A71DA1">
        <w:rPr>
          <w:rFonts w:ascii="Book Antiqua" w:hAnsi="Book Antiqua"/>
        </w:rPr>
        <w:t>/</w:t>
      </w:r>
      <w:r w:rsidR="00A71DA1">
        <w:rPr>
          <w:rFonts w:ascii="Book Antiqua" w:hAnsi="Book Antiqua"/>
        </w:rPr>
        <w:t>13</w:t>
      </w:r>
      <w:r w:rsidR="00971E63" w:rsidRPr="00A71DA1">
        <w:rPr>
          <w:rFonts w:ascii="Book Antiqua" w:hAnsi="Book Antiqua"/>
        </w:rPr>
        <w:t>/1</w:t>
      </w:r>
      <w:r w:rsidR="007978F1" w:rsidRPr="00A71DA1">
        <w:rPr>
          <w:rFonts w:ascii="Book Antiqua" w:hAnsi="Book Antiqua"/>
        </w:rPr>
        <w:t>7</w:t>
      </w:r>
      <w:r w:rsidR="00F366A4" w:rsidRPr="00A71DA1">
        <w:rPr>
          <w:rFonts w:ascii="Book Antiqua" w:hAnsi="Book Antiqua"/>
        </w:rPr>
        <w:t xml:space="preserve"> Meeting</w:t>
      </w:r>
    </w:p>
    <w:p w:rsidR="002E5A41" w:rsidRPr="009C55FA" w:rsidRDefault="002E5A41">
      <w:pPr>
        <w:rPr>
          <w:rFonts w:ascii="Book Antiqua" w:hAnsi="Book Antiqua"/>
          <w:b/>
        </w:rPr>
      </w:pPr>
    </w:p>
    <w:p w:rsidR="009F1A1B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Communication</w:t>
      </w:r>
      <w:r w:rsidR="00F366A4">
        <w:rPr>
          <w:rFonts w:ascii="Book Antiqua" w:hAnsi="Book Antiqua"/>
          <w:b/>
          <w:u w:val="single"/>
        </w:rPr>
        <w:t>s</w:t>
      </w:r>
    </w:p>
    <w:p w:rsidR="004927AF" w:rsidRDefault="00B654F3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 </w:t>
      </w:r>
    </w:p>
    <w:p w:rsidR="004927AF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Persons To Be Heard </w:t>
      </w:r>
    </w:p>
    <w:p w:rsidR="004927AF" w:rsidRDefault="004927AF">
      <w:pPr>
        <w:rPr>
          <w:rFonts w:ascii="Book Antiqua" w:hAnsi="Book Antiqua"/>
          <w:b/>
          <w:u w:val="single"/>
        </w:rPr>
      </w:pPr>
    </w:p>
    <w:p w:rsidR="004927AF" w:rsidRPr="00E65F70" w:rsidRDefault="004927AF">
      <w:pPr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Old Business</w:t>
      </w:r>
    </w:p>
    <w:p w:rsidR="009F4BF5" w:rsidRPr="00E65F70" w:rsidRDefault="009F4BF5">
      <w:pPr>
        <w:rPr>
          <w:rFonts w:ascii="Book Antiqua" w:hAnsi="Book Antiqua"/>
          <w:b/>
          <w:szCs w:val="24"/>
          <w:u w:val="single"/>
        </w:rPr>
      </w:pPr>
    </w:p>
    <w:p w:rsidR="00A71DA1" w:rsidRDefault="00A71DA1" w:rsidP="00A71DA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Discussion of interest in researching viability of a floating breakwater for Knudson Cove.</w:t>
      </w:r>
    </w:p>
    <w:p w:rsidR="00971E63" w:rsidRPr="00E65F70" w:rsidRDefault="00971E63" w:rsidP="00971E63">
      <w:pPr>
        <w:pStyle w:val="ListParagraph"/>
        <w:tabs>
          <w:tab w:val="left" w:pos="1080"/>
        </w:tabs>
        <w:ind w:left="630"/>
        <w:rPr>
          <w:rFonts w:ascii="Book Antiqua" w:hAnsi="Book Antiqua"/>
          <w:bCs/>
          <w:szCs w:val="24"/>
        </w:rPr>
      </w:pPr>
    </w:p>
    <w:p w:rsidR="004838D5" w:rsidRDefault="004927AF" w:rsidP="006F7763">
      <w:pPr>
        <w:tabs>
          <w:tab w:val="left" w:pos="1080"/>
        </w:tabs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New Business</w:t>
      </w:r>
    </w:p>
    <w:p w:rsidR="00256E53" w:rsidRPr="00A71DA1" w:rsidRDefault="00256E53" w:rsidP="006F7763">
      <w:pPr>
        <w:tabs>
          <w:tab w:val="left" w:pos="1080"/>
        </w:tabs>
        <w:rPr>
          <w:rFonts w:ascii="Book Antiqua" w:hAnsi="Book Antiqua"/>
          <w:b/>
          <w:szCs w:val="24"/>
          <w:u w:val="single"/>
        </w:rPr>
      </w:pPr>
    </w:p>
    <w:p w:rsidR="009F110E" w:rsidRPr="00A71DA1" w:rsidRDefault="00A71DA1" w:rsidP="00A71DA1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 w:rsidRPr="00A71DA1">
        <w:rPr>
          <w:rFonts w:ascii="Book Antiqua" w:hAnsi="Book Antiqua"/>
          <w:szCs w:val="22"/>
        </w:rPr>
        <w:t xml:space="preserve">Resolution in Support of an Application for Municipal Harbor Facility Grant </w:t>
      </w:r>
      <w:r w:rsidRPr="00A71DA1">
        <w:rPr>
          <w:rFonts w:ascii="Book Antiqua" w:hAnsi="Book Antiqua"/>
          <w:bCs/>
          <w:szCs w:val="22"/>
        </w:rPr>
        <w:t>Program Funding for the Replacement of Bar Harbor North Ramp 3</w:t>
      </w:r>
      <w:r w:rsidRPr="00A71DA1">
        <w:rPr>
          <w:rFonts w:ascii="Book Antiqua" w:hAnsi="Book Antiqua"/>
          <w:bCs/>
          <w:szCs w:val="22"/>
        </w:rPr>
        <w:t>.</w:t>
      </w:r>
    </w:p>
    <w:p w:rsidR="00A71DA1" w:rsidRPr="00A71DA1" w:rsidRDefault="00A71DA1" w:rsidP="00A71DA1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 w:rsidRPr="00A71DA1">
        <w:rPr>
          <w:rFonts w:ascii="Book Antiqua" w:hAnsi="Book Antiqua"/>
          <w:szCs w:val="24"/>
        </w:rPr>
        <w:t>Requirements for Safety Signage for Electrical Shock Hazards in Marinas</w:t>
      </w:r>
      <w:r>
        <w:rPr>
          <w:rFonts w:ascii="Book Antiqua" w:hAnsi="Book Antiqua"/>
          <w:szCs w:val="24"/>
        </w:rPr>
        <w:t>.</w:t>
      </w:r>
      <w:bookmarkStart w:id="0" w:name="_GoBack"/>
      <w:bookmarkEnd w:id="0"/>
    </w:p>
    <w:p w:rsidR="001078A3" w:rsidRPr="00A71DA1" w:rsidRDefault="001078A3">
      <w:pPr>
        <w:rPr>
          <w:rFonts w:ascii="Book Antiqua" w:hAnsi="Book Antiqua"/>
          <w:szCs w:val="24"/>
          <w:u w:val="single"/>
        </w:rPr>
      </w:pPr>
    </w:p>
    <w:p w:rsidR="004927AF" w:rsidRDefault="004927AF">
      <w:pPr>
        <w:rPr>
          <w:rFonts w:ascii="Book Antiqua" w:hAnsi="Book Antiqua"/>
          <w:b/>
          <w:szCs w:val="24"/>
          <w:u w:val="single"/>
        </w:rPr>
      </w:pPr>
      <w:r w:rsidRPr="00E65F70">
        <w:rPr>
          <w:rFonts w:ascii="Book Antiqua" w:hAnsi="Book Antiqua"/>
          <w:b/>
          <w:szCs w:val="24"/>
          <w:u w:val="single"/>
        </w:rPr>
        <w:t>Port &amp; Harbor Director’s Report</w:t>
      </w:r>
    </w:p>
    <w:p w:rsidR="00A7687F" w:rsidRDefault="00A7687F">
      <w:pPr>
        <w:rPr>
          <w:rFonts w:ascii="Book Antiqua" w:hAnsi="Book Antiqua"/>
          <w:b/>
          <w:szCs w:val="24"/>
          <w:u w:val="single"/>
        </w:rPr>
      </w:pPr>
    </w:p>
    <w:p w:rsidR="00A7687F" w:rsidRPr="003314AA" w:rsidRDefault="00A7687F" w:rsidP="00A7687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 w:rsidRPr="00E65F70">
        <w:rPr>
          <w:rFonts w:ascii="Book Antiqua" w:hAnsi="Book Antiqua"/>
          <w:bCs/>
          <w:szCs w:val="24"/>
        </w:rPr>
        <w:t>50/50 Harbor Grant</w:t>
      </w:r>
      <w:r>
        <w:rPr>
          <w:rFonts w:ascii="Book Antiqua" w:hAnsi="Book Antiqua"/>
          <w:bCs/>
          <w:szCs w:val="24"/>
        </w:rPr>
        <w:t>s</w:t>
      </w:r>
      <w:r w:rsidRPr="00E65F70">
        <w:rPr>
          <w:rFonts w:ascii="Book Antiqua" w:hAnsi="Book Antiqua"/>
          <w:bCs/>
          <w:szCs w:val="24"/>
        </w:rPr>
        <w:t xml:space="preserve"> Update.</w:t>
      </w:r>
    </w:p>
    <w:p w:rsidR="00A7687F" w:rsidRPr="00201F6D" w:rsidRDefault="00A7687F" w:rsidP="00A7687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 w:rsidRPr="00201F6D">
        <w:rPr>
          <w:rFonts w:ascii="Book Antiqua" w:hAnsi="Book Antiqua"/>
          <w:szCs w:val="24"/>
        </w:rPr>
        <w:t>Update on Great Alaska Lumberjack Show sheet pile wall project.</w:t>
      </w:r>
    </w:p>
    <w:p w:rsidR="00A7687F" w:rsidRPr="00C2091E" w:rsidRDefault="00A7687F" w:rsidP="00A7687F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080"/>
        </w:tabs>
        <w:rPr>
          <w:rFonts w:ascii="Book Antiqua" w:hAnsi="Book Antiqua"/>
          <w:szCs w:val="24"/>
        </w:rPr>
      </w:pPr>
      <w:r w:rsidRPr="00201F6D">
        <w:rPr>
          <w:rFonts w:ascii="Book Antiqua" w:hAnsi="Book Antiqua"/>
          <w:szCs w:val="24"/>
        </w:rPr>
        <w:t>Update on Hole</w:t>
      </w:r>
      <w:r>
        <w:rPr>
          <w:rFonts w:ascii="Book Antiqua" w:hAnsi="Book Antiqua"/>
          <w:szCs w:val="24"/>
        </w:rPr>
        <w:t xml:space="preserve"> In The Wall breakwater.</w:t>
      </w:r>
    </w:p>
    <w:p w:rsidR="00A7687F" w:rsidRPr="00E65F70" w:rsidRDefault="00A7687F">
      <w:pPr>
        <w:rPr>
          <w:rFonts w:ascii="Book Antiqua" w:hAnsi="Book Antiqua"/>
          <w:b/>
          <w:szCs w:val="24"/>
          <w:u w:val="single"/>
        </w:rPr>
      </w:pPr>
    </w:p>
    <w:p w:rsidR="004927AF" w:rsidRPr="00E65F70" w:rsidRDefault="004927AF">
      <w:pPr>
        <w:rPr>
          <w:rFonts w:ascii="Book Antiqua" w:hAnsi="Book Antiqua"/>
          <w:b/>
          <w:spacing w:val="20"/>
          <w:szCs w:val="24"/>
          <w:u w:val="single"/>
        </w:rPr>
      </w:pPr>
    </w:p>
    <w:p w:rsidR="004927AF" w:rsidRDefault="004927AF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Board Member Comments</w:t>
      </w:r>
    </w:p>
    <w:p w:rsidR="004927AF" w:rsidRDefault="004927AF">
      <w:pPr>
        <w:rPr>
          <w:rFonts w:ascii="Book Antiqua" w:hAnsi="Book Antiqua"/>
          <w:u w:val="single"/>
        </w:rPr>
      </w:pPr>
    </w:p>
    <w:p w:rsidR="004927AF" w:rsidRDefault="004927AF">
      <w:pPr>
        <w:rPr>
          <w:rFonts w:ascii="Arial" w:hAnsi="Arial"/>
        </w:rPr>
      </w:pPr>
      <w:r>
        <w:rPr>
          <w:rFonts w:ascii="Book Antiqua" w:hAnsi="Book Antiqua"/>
          <w:b/>
          <w:u w:val="single"/>
        </w:rPr>
        <w:t>Adjournment</w:t>
      </w:r>
    </w:p>
    <w:sectPr w:rsidR="004927AF">
      <w:endnotePr>
        <w:numFmt w:val="decimal"/>
      </w:endnotePr>
      <w:pgSz w:w="12240" w:h="15840" w:code="1"/>
      <w:pgMar w:top="576" w:right="1440" w:bottom="576" w:left="1440" w:header="432" w:footer="432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32" w:rsidRDefault="00EA6832">
      <w:r>
        <w:separator/>
      </w:r>
    </w:p>
  </w:endnote>
  <w:endnote w:type="continuationSeparator" w:id="0">
    <w:p w:rsidR="00EA6832" w:rsidRDefault="00EA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32" w:rsidRDefault="00EA6832">
      <w:r>
        <w:separator/>
      </w:r>
    </w:p>
  </w:footnote>
  <w:footnote w:type="continuationSeparator" w:id="0">
    <w:p w:rsidR="00EA6832" w:rsidRDefault="00EA6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41A7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E6121"/>
    <w:multiLevelType w:val="hybridMultilevel"/>
    <w:tmpl w:val="01B6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B97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630A2"/>
    <w:multiLevelType w:val="hybridMultilevel"/>
    <w:tmpl w:val="D576A3EA"/>
    <w:lvl w:ilvl="0" w:tplc="BEBE1D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31A4BFB"/>
    <w:multiLevelType w:val="hybridMultilevel"/>
    <w:tmpl w:val="5DD8809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C0671"/>
    <w:multiLevelType w:val="hybridMultilevel"/>
    <w:tmpl w:val="C42C5EBC"/>
    <w:lvl w:ilvl="0" w:tplc="FDCAF4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9F05F4C"/>
    <w:multiLevelType w:val="hybridMultilevel"/>
    <w:tmpl w:val="AB80D664"/>
    <w:lvl w:ilvl="0" w:tplc="6B86911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D17A3"/>
    <w:multiLevelType w:val="hybridMultilevel"/>
    <w:tmpl w:val="0130FBF6"/>
    <w:lvl w:ilvl="0" w:tplc="069248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220A4C"/>
    <w:multiLevelType w:val="hybridMultilevel"/>
    <w:tmpl w:val="F2CE70A2"/>
    <w:lvl w:ilvl="0" w:tplc="4F0E40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F00F4A"/>
    <w:multiLevelType w:val="hybridMultilevel"/>
    <w:tmpl w:val="F2CE70A2"/>
    <w:lvl w:ilvl="0" w:tplc="4F0E40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51503C"/>
    <w:multiLevelType w:val="hybridMultilevel"/>
    <w:tmpl w:val="BD7A7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EE"/>
    <w:rsid w:val="000253C7"/>
    <w:rsid w:val="0003570D"/>
    <w:rsid w:val="00050CD0"/>
    <w:rsid w:val="00071A82"/>
    <w:rsid w:val="0007620E"/>
    <w:rsid w:val="000772F8"/>
    <w:rsid w:val="00084032"/>
    <w:rsid w:val="000A4822"/>
    <w:rsid w:val="000A5ED1"/>
    <w:rsid w:val="000A6AE4"/>
    <w:rsid w:val="000B471F"/>
    <w:rsid w:val="000D4C88"/>
    <w:rsid w:val="000F24FA"/>
    <w:rsid w:val="000F4659"/>
    <w:rsid w:val="001078A3"/>
    <w:rsid w:val="001132AE"/>
    <w:rsid w:val="00137739"/>
    <w:rsid w:val="00140195"/>
    <w:rsid w:val="00142CA5"/>
    <w:rsid w:val="00142F77"/>
    <w:rsid w:val="0014636D"/>
    <w:rsid w:val="001522C1"/>
    <w:rsid w:val="001964C1"/>
    <w:rsid w:val="001975A6"/>
    <w:rsid w:val="001C52FF"/>
    <w:rsid w:val="001C69F4"/>
    <w:rsid w:val="001E4E5E"/>
    <w:rsid w:val="001F1864"/>
    <w:rsid w:val="001F5E38"/>
    <w:rsid w:val="00201F6D"/>
    <w:rsid w:val="00226B2A"/>
    <w:rsid w:val="00237E3B"/>
    <w:rsid w:val="00245FF8"/>
    <w:rsid w:val="00256E53"/>
    <w:rsid w:val="00275123"/>
    <w:rsid w:val="00296F18"/>
    <w:rsid w:val="002A687E"/>
    <w:rsid w:val="002B2B9A"/>
    <w:rsid w:val="002D4520"/>
    <w:rsid w:val="002E5A41"/>
    <w:rsid w:val="003053BB"/>
    <w:rsid w:val="00306DDB"/>
    <w:rsid w:val="0032015F"/>
    <w:rsid w:val="003314AA"/>
    <w:rsid w:val="00340454"/>
    <w:rsid w:val="00342B2F"/>
    <w:rsid w:val="00350855"/>
    <w:rsid w:val="00352FB0"/>
    <w:rsid w:val="0035460F"/>
    <w:rsid w:val="0037740C"/>
    <w:rsid w:val="00380790"/>
    <w:rsid w:val="003A1705"/>
    <w:rsid w:val="003B1004"/>
    <w:rsid w:val="003C0948"/>
    <w:rsid w:val="003C41C6"/>
    <w:rsid w:val="003F5BEF"/>
    <w:rsid w:val="003F5BF5"/>
    <w:rsid w:val="004071FA"/>
    <w:rsid w:val="00443735"/>
    <w:rsid w:val="00454076"/>
    <w:rsid w:val="00474E7C"/>
    <w:rsid w:val="0048300B"/>
    <w:rsid w:val="004838D5"/>
    <w:rsid w:val="004927AF"/>
    <w:rsid w:val="004B5C56"/>
    <w:rsid w:val="004D47DE"/>
    <w:rsid w:val="004E3047"/>
    <w:rsid w:val="004F2C52"/>
    <w:rsid w:val="004F4888"/>
    <w:rsid w:val="005011DA"/>
    <w:rsid w:val="0051266B"/>
    <w:rsid w:val="005149B4"/>
    <w:rsid w:val="0052388A"/>
    <w:rsid w:val="00534915"/>
    <w:rsid w:val="005702E5"/>
    <w:rsid w:val="005730F3"/>
    <w:rsid w:val="00574DD6"/>
    <w:rsid w:val="00580C7A"/>
    <w:rsid w:val="005827B0"/>
    <w:rsid w:val="005858F7"/>
    <w:rsid w:val="005A1FC7"/>
    <w:rsid w:val="005B7F79"/>
    <w:rsid w:val="005F6D2D"/>
    <w:rsid w:val="006012D5"/>
    <w:rsid w:val="006255AA"/>
    <w:rsid w:val="00627D52"/>
    <w:rsid w:val="006522CC"/>
    <w:rsid w:val="00654577"/>
    <w:rsid w:val="006709DE"/>
    <w:rsid w:val="0067781E"/>
    <w:rsid w:val="006B40C4"/>
    <w:rsid w:val="006C10C5"/>
    <w:rsid w:val="006E11AF"/>
    <w:rsid w:val="006F27ED"/>
    <w:rsid w:val="006F7763"/>
    <w:rsid w:val="00710715"/>
    <w:rsid w:val="00711E00"/>
    <w:rsid w:val="007216D4"/>
    <w:rsid w:val="007500E4"/>
    <w:rsid w:val="007624E8"/>
    <w:rsid w:val="007978F1"/>
    <w:rsid w:val="007A0F44"/>
    <w:rsid w:val="007B1EEA"/>
    <w:rsid w:val="007E482F"/>
    <w:rsid w:val="00813960"/>
    <w:rsid w:val="00825685"/>
    <w:rsid w:val="00833AF1"/>
    <w:rsid w:val="008435E5"/>
    <w:rsid w:val="00845FC8"/>
    <w:rsid w:val="00852E2A"/>
    <w:rsid w:val="008A02F0"/>
    <w:rsid w:val="008C4A2D"/>
    <w:rsid w:val="008D09CD"/>
    <w:rsid w:val="008D3356"/>
    <w:rsid w:val="008E5287"/>
    <w:rsid w:val="00901B9F"/>
    <w:rsid w:val="00905368"/>
    <w:rsid w:val="0090568E"/>
    <w:rsid w:val="00922961"/>
    <w:rsid w:val="009324FE"/>
    <w:rsid w:val="00954CA3"/>
    <w:rsid w:val="00967794"/>
    <w:rsid w:val="00971E63"/>
    <w:rsid w:val="00991537"/>
    <w:rsid w:val="009C0D6A"/>
    <w:rsid w:val="009C55FA"/>
    <w:rsid w:val="009E4A10"/>
    <w:rsid w:val="009F03AA"/>
    <w:rsid w:val="009F110E"/>
    <w:rsid w:val="009F1A1B"/>
    <w:rsid w:val="009F3658"/>
    <w:rsid w:val="009F4BF5"/>
    <w:rsid w:val="00A15FFD"/>
    <w:rsid w:val="00A40E5F"/>
    <w:rsid w:val="00A71DA1"/>
    <w:rsid w:val="00A7687F"/>
    <w:rsid w:val="00A85393"/>
    <w:rsid w:val="00AC6E38"/>
    <w:rsid w:val="00B065AE"/>
    <w:rsid w:val="00B12C19"/>
    <w:rsid w:val="00B160FC"/>
    <w:rsid w:val="00B21568"/>
    <w:rsid w:val="00B240B1"/>
    <w:rsid w:val="00B255EE"/>
    <w:rsid w:val="00B34D1B"/>
    <w:rsid w:val="00B37F14"/>
    <w:rsid w:val="00B431EB"/>
    <w:rsid w:val="00B529A3"/>
    <w:rsid w:val="00B5301A"/>
    <w:rsid w:val="00B654F3"/>
    <w:rsid w:val="00B75289"/>
    <w:rsid w:val="00B834D0"/>
    <w:rsid w:val="00B90FC9"/>
    <w:rsid w:val="00B95885"/>
    <w:rsid w:val="00BA1C0D"/>
    <w:rsid w:val="00BC2D09"/>
    <w:rsid w:val="00BC4B0A"/>
    <w:rsid w:val="00BD63A6"/>
    <w:rsid w:val="00BE3F39"/>
    <w:rsid w:val="00BF4115"/>
    <w:rsid w:val="00C01EBB"/>
    <w:rsid w:val="00C12AB9"/>
    <w:rsid w:val="00C2091E"/>
    <w:rsid w:val="00C355C8"/>
    <w:rsid w:val="00C41D29"/>
    <w:rsid w:val="00C44B22"/>
    <w:rsid w:val="00C47E7B"/>
    <w:rsid w:val="00C553D6"/>
    <w:rsid w:val="00C83AFC"/>
    <w:rsid w:val="00C867DA"/>
    <w:rsid w:val="00C97E94"/>
    <w:rsid w:val="00CA6D8E"/>
    <w:rsid w:val="00CF0026"/>
    <w:rsid w:val="00D0586D"/>
    <w:rsid w:val="00D30C63"/>
    <w:rsid w:val="00D3439A"/>
    <w:rsid w:val="00D9505E"/>
    <w:rsid w:val="00E14A8C"/>
    <w:rsid w:val="00E6251F"/>
    <w:rsid w:val="00E633D7"/>
    <w:rsid w:val="00E65F70"/>
    <w:rsid w:val="00E82C33"/>
    <w:rsid w:val="00EA4E5A"/>
    <w:rsid w:val="00EA6832"/>
    <w:rsid w:val="00EC05FD"/>
    <w:rsid w:val="00EC62CB"/>
    <w:rsid w:val="00EE1881"/>
    <w:rsid w:val="00EE6FC9"/>
    <w:rsid w:val="00F366A4"/>
    <w:rsid w:val="00F45AE7"/>
    <w:rsid w:val="00F45C79"/>
    <w:rsid w:val="00F54679"/>
    <w:rsid w:val="00F56F08"/>
    <w:rsid w:val="00F7130C"/>
    <w:rsid w:val="00F736F7"/>
    <w:rsid w:val="00F92013"/>
    <w:rsid w:val="00F95F05"/>
    <w:rsid w:val="00F965A4"/>
    <w:rsid w:val="00FB13F7"/>
    <w:rsid w:val="00FC1EF8"/>
    <w:rsid w:val="00FC5028"/>
    <w:rsid w:val="00FD7E08"/>
    <w:rsid w:val="00FE652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right"/>
      <w:outlineLvl w:val="0"/>
    </w:pPr>
    <w:rPr>
      <w:rFonts w:ascii="Book Antiqua" w:hAnsi="Book Antiqua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04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3C41C6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right"/>
      <w:outlineLvl w:val="0"/>
    </w:pPr>
    <w:rPr>
      <w:rFonts w:ascii="Book Antiqua" w:hAnsi="Book Antiqua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04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3C41C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&amp; HARBORS ADVISORY BOARD</vt:lpstr>
    </vt:vector>
  </TitlesOfParts>
  <Company>City of Ketchikan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&amp; HARBORS ADVISORY BOARD</dc:title>
  <dc:creator>Maxine E. McGillis</dc:creator>
  <cp:lastModifiedBy>Steven Corporon</cp:lastModifiedBy>
  <cp:revision>3</cp:revision>
  <cp:lastPrinted>2014-04-02T19:44:00Z</cp:lastPrinted>
  <dcterms:created xsi:type="dcterms:W3CDTF">2017-06-23T18:30:00Z</dcterms:created>
  <dcterms:modified xsi:type="dcterms:W3CDTF">2017-06-23T18:37:00Z</dcterms:modified>
</cp:coreProperties>
</file>