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3C" w:rsidRPr="00F80873" w:rsidRDefault="00203B58" w:rsidP="00F80873">
      <w:pPr>
        <w:pStyle w:val="Title"/>
        <w:rPr>
          <w:caps/>
          <w:noProof/>
          <w:color w:val="0000FF"/>
          <w:sz w:val="36"/>
          <w:szCs w:val="36"/>
        </w:rPr>
      </w:pPr>
      <w:r>
        <w:rPr>
          <w:caps/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-751840</wp:posOffset>
            </wp:positionV>
            <wp:extent cx="1138555" cy="1069975"/>
            <wp:effectExtent l="0" t="0" r="0" b="0"/>
            <wp:wrapNone/>
            <wp:docPr id="4" name="Picture 4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39">
        <w:rPr>
          <w:caps/>
          <w:noProof/>
          <w:color w:val="0000FF"/>
          <w:sz w:val="36"/>
          <w:szCs w:val="36"/>
        </w:rPr>
        <w:t>On-</w:t>
      </w:r>
      <w:r w:rsidR="00970613">
        <w:rPr>
          <w:caps/>
          <w:noProof/>
          <w:color w:val="0000FF"/>
          <w:sz w:val="36"/>
          <w:szCs w:val="36"/>
        </w:rPr>
        <w:t xml:space="preserve">scene </w:t>
      </w:r>
      <w:r w:rsidR="001F674D" w:rsidRPr="0033398D">
        <w:rPr>
          <w:caps/>
          <w:noProof/>
          <w:color w:val="0000FF"/>
          <w:sz w:val="36"/>
          <w:szCs w:val="36"/>
        </w:rPr>
        <w:t>Physician Release Form</w:t>
      </w:r>
    </w:p>
    <w:p w:rsidR="00B63FA0" w:rsidRDefault="00B63FA0" w:rsidP="00C41D3C"/>
    <w:p w:rsidR="00C74092" w:rsidRPr="000F1858" w:rsidRDefault="00C74092" w:rsidP="00333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/>
        <w:rPr>
          <w:rFonts w:cs="Helvetica"/>
          <w:lang w:bidi="en-US"/>
        </w:rPr>
      </w:pPr>
    </w:p>
    <w:p w:rsidR="000F1858" w:rsidRDefault="0033398D" w:rsidP="000F1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Agency Name_______________________________________   Run # _____________</w:t>
      </w:r>
    </w:p>
    <w:p w:rsidR="0033398D" w:rsidRDefault="0033398D" w:rsidP="000F1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</w:p>
    <w:p w:rsidR="0033398D" w:rsidRPr="00F80873" w:rsidRDefault="0033398D" w:rsidP="000F1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aps/>
          <w:color w:val="FF0000"/>
          <w:lang w:bidi="en-US"/>
        </w:rPr>
      </w:pPr>
      <w:r w:rsidRPr="00F80873">
        <w:rPr>
          <w:rFonts w:cs="Helvetica"/>
          <w:b/>
          <w:caps/>
          <w:color w:val="FF0000"/>
          <w:lang w:bidi="en-US"/>
        </w:rPr>
        <w:t>Warning: The signing of this document constitutes the assumption of legal liability by the signer for the care and treatment of the patient named below.</w:t>
      </w:r>
    </w:p>
    <w:p w:rsidR="0033398D" w:rsidRDefault="0033398D" w:rsidP="000F1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bidi="en-US"/>
        </w:rPr>
      </w:pPr>
    </w:p>
    <w:p w:rsidR="0033398D" w:rsidRDefault="0033398D" w:rsidP="000F1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The physician whose signature appears below, by subscribing this instrument acknowledges that:</w:t>
      </w:r>
    </w:p>
    <w:p w:rsidR="0033398D" w:rsidRDefault="0033398D" w:rsidP="0033398D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He/she is aware that the ambulance or agency providers, named above, called to attend the below named patient, is operating under the coordination of the Bonner County Emergency Medical Services</w:t>
      </w:r>
      <w:r w:rsidR="00FB2339">
        <w:rPr>
          <w:rFonts w:cs="Helvetica"/>
          <w:lang w:bidi="en-US"/>
        </w:rPr>
        <w:t xml:space="preserve"> System.</w:t>
      </w:r>
    </w:p>
    <w:p w:rsidR="0033398D" w:rsidRDefault="0033398D" w:rsidP="0033398D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That the BCEMS</w:t>
      </w:r>
      <w:r w:rsidR="00FB2339">
        <w:rPr>
          <w:rFonts w:cs="Helvetica"/>
          <w:lang w:bidi="en-US"/>
        </w:rPr>
        <w:t xml:space="preserve"> System</w:t>
      </w:r>
      <w:r>
        <w:rPr>
          <w:rFonts w:cs="Helvetica"/>
          <w:lang w:bidi="en-US"/>
        </w:rPr>
        <w:t xml:space="preserve"> supplies coordination for Basic and Advanced Life Support Systems in this geographic area.</w:t>
      </w:r>
    </w:p>
    <w:p w:rsidR="00C74092" w:rsidRPr="004E4904" w:rsidRDefault="0033398D" w:rsidP="00372566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  <w:r>
        <w:rPr>
          <w:rFonts w:cs="Helvetica"/>
          <w:lang w:bidi="en-US"/>
        </w:rPr>
        <w:t>That there is available to the attending EMS providers named above, a communications system capa</w:t>
      </w:r>
      <w:r w:rsidR="00F80873">
        <w:rPr>
          <w:rFonts w:cs="Helvetica"/>
          <w:lang w:bidi="en-US"/>
        </w:rPr>
        <w:t>ble of eliciting advice and inst</w:t>
      </w:r>
      <w:r>
        <w:rPr>
          <w:rFonts w:cs="Helvetica"/>
          <w:lang w:bidi="en-US"/>
        </w:rPr>
        <w:t xml:space="preserve">ruction for the care and treatment of this patient by trained physicians under a system of guidelines and procedures subscribed to by physicians in the geographic </w:t>
      </w:r>
      <w:r w:rsidR="009F11EE">
        <w:rPr>
          <w:rFonts w:cs="Helvetica"/>
          <w:lang w:bidi="en-US"/>
        </w:rPr>
        <w:t xml:space="preserve">area </w:t>
      </w:r>
      <w:r w:rsidR="00FB2339">
        <w:rPr>
          <w:rFonts w:cs="Helvetica"/>
          <w:lang w:bidi="en-US"/>
        </w:rPr>
        <w:t xml:space="preserve">served by the </w:t>
      </w:r>
      <w:r>
        <w:rPr>
          <w:rFonts w:cs="Helvetica"/>
          <w:lang w:bidi="en-US"/>
        </w:rPr>
        <w:t>EMS</w:t>
      </w:r>
      <w:r w:rsidR="00FB2339">
        <w:rPr>
          <w:rFonts w:cs="Helvetica"/>
          <w:lang w:bidi="en-US"/>
        </w:rPr>
        <w:t xml:space="preserve"> System</w:t>
      </w:r>
      <w:r>
        <w:rPr>
          <w:rFonts w:cs="Helvetica"/>
          <w:lang w:bidi="en-US"/>
        </w:rPr>
        <w:t>.</w:t>
      </w:r>
    </w:p>
    <w:p w:rsidR="004E4904" w:rsidRPr="004E4904" w:rsidRDefault="004E4904" w:rsidP="00372566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  <w:r>
        <w:rPr>
          <w:rFonts w:cs="Helvetica"/>
          <w:lang w:bidi="en-US"/>
        </w:rPr>
        <w:t xml:space="preserve">That the undersigned physician assumes full responsibility for the care and treatment of the patient named below, and by his or her signature, agrees to hereby </w:t>
      </w:r>
      <w:r w:rsidR="00FB2339">
        <w:rPr>
          <w:rFonts w:cs="Helvetica"/>
          <w:lang w:bidi="en-US"/>
        </w:rPr>
        <w:t xml:space="preserve">forever release and discharge </w:t>
      </w:r>
      <w:r>
        <w:rPr>
          <w:rFonts w:cs="Helvetica"/>
          <w:lang w:bidi="en-US"/>
        </w:rPr>
        <w:t>EMS</w:t>
      </w:r>
      <w:r w:rsidR="00FB2339">
        <w:rPr>
          <w:rFonts w:cs="Helvetica"/>
          <w:lang w:bidi="en-US"/>
        </w:rPr>
        <w:t xml:space="preserve"> System</w:t>
      </w:r>
      <w:r>
        <w:rPr>
          <w:rFonts w:cs="Helvetica"/>
          <w:lang w:bidi="en-US"/>
        </w:rPr>
        <w:t>, its agents, servants or employees and the attending ambulance EMS providers and its/ their agents, servants or employees from any cause of action whatsoever, i</w:t>
      </w:r>
      <w:r w:rsidR="009F11EE">
        <w:rPr>
          <w:rFonts w:cs="Helvetica"/>
          <w:lang w:bidi="en-US"/>
        </w:rPr>
        <w:t>ncluding but not limited to, any</w:t>
      </w:r>
      <w:r>
        <w:rPr>
          <w:rFonts w:cs="Helvetica"/>
          <w:lang w:bidi="en-US"/>
        </w:rPr>
        <w:t xml:space="preserve"> action ever as a defendant in a lawsuit brought by the patient or his or her heirs, executors, administrators or assigns against said BCEMS</w:t>
      </w:r>
      <w:r w:rsidR="00FB2339">
        <w:rPr>
          <w:rFonts w:cs="Helvetica"/>
          <w:lang w:bidi="en-US"/>
        </w:rPr>
        <w:t xml:space="preserve"> System</w:t>
      </w:r>
      <w:r>
        <w:rPr>
          <w:rFonts w:cs="Helvetica"/>
          <w:lang w:bidi="en-US"/>
        </w:rPr>
        <w:t xml:space="preserve"> and or the ambulance EMS providers named above, by reason of the </w:t>
      </w:r>
      <w:proofErr w:type="gramStart"/>
      <w:r>
        <w:rPr>
          <w:rFonts w:cs="Helvetica"/>
          <w:lang w:bidi="en-US"/>
        </w:rPr>
        <w:t>care</w:t>
      </w:r>
      <w:proofErr w:type="gramEnd"/>
      <w:r>
        <w:rPr>
          <w:rFonts w:cs="Helvetica"/>
          <w:lang w:bidi="en-US"/>
        </w:rPr>
        <w:t xml:space="preserve"> and treatment to said patient under the orders of said undersigned physician.</w:t>
      </w:r>
    </w:p>
    <w:p w:rsidR="004E4904" w:rsidRDefault="004E4904" w:rsidP="004E4904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/>
        <w:rPr>
          <w:rFonts w:cs="Helvetica"/>
          <w:lang w:bidi="en-US"/>
        </w:rPr>
      </w:pPr>
    </w:p>
    <w:p w:rsidR="004E4904" w:rsidRPr="00F80873" w:rsidRDefault="004E4904" w:rsidP="009F11E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caps/>
          <w:color w:val="FF0000"/>
          <w:lang w:bidi="en-US"/>
        </w:rPr>
      </w:pPr>
      <w:r w:rsidRPr="00F80873">
        <w:rPr>
          <w:rFonts w:cs="Helvetica"/>
          <w:b/>
          <w:caps/>
          <w:color w:val="FF0000"/>
          <w:lang w:bidi="en-US"/>
        </w:rPr>
        <w:t>Warning: This is an assumption of legal responsibility for care of this patient and an indemnification to and release of BCEMS and the attending agency.</w:t>
      </w:r>
    </w:p>
    <w:p w:rsidR="00C74092" w:rsidRDefault="00C74092" w:rsidP="00372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</w:p>
    <w:p w:rsidR="00F80873" w:rsidRDefault="00F80873" w:rsidP="00372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  <w:r w:rsidRPr="00F80873">
        <w:rPr>
          <w:rFonts w:ascii="TimesNewRomanPSMT" w:hAnsi="TimesNewRomanPSMT" w:cs="TimesNewRomanPSMT"/>
          <w:bCs/>
          <w:caps/>
          <w:lang w:bidi="en-US"/>
        </w:rPr>
        <w:t>In Winess wehereof,</w:t>
      </w:r>
      <w:r>
        <w:rPr>
          <w:rFonts w:ascii="TimesNewRomanPSMT" w:hAnsi="TimesNewRomanPSMT" w:cs="TimesNewRomanPSMT"/>
          <w:bCs/>
          <w:lang w:bidi="en-US"/>
        </w:rPr>
        <w:t xml:space="preserve"> </w:t>
      </w:r>
    </w:p>
    <w:p w:rsidR="00F80873" w:rsidRDefault="00F80873" w:rsidP="00372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  <w:r>
        <w:rPr>
          <w:rFonts w:ascii="TimesNewRomanPSMT" w:hAnsi="TimesNewRomanPSMT" w:cs="TimesNewRomanPSMT"/>
          <w:bCs/>
          <w:lang w:bidi="en-US"/>
        </w:rPr>
        <w:t xml:space="preserve">I have hereunto set my hand and seal </w:t>
      </w:r>
      <w:proofErr w:type="gramStart"/>
      <w:r>
        <w:rPr>
          <w:rFonts w:ascii="TimesNewRomanPSMT" w:hAnsi="TimesNewRomanPSMT" w:cs="TimesNewRomanPSMT"/>
          <w:bCs/>
          <w:lang w:bidi="en-US"/>
        </w:rPr>
        <w:t>this  _</w:t>
      </w:r>
      <w:proofErr w:type="gramEnd"/>
      <w:r>
        <w:rPr>
          <w:rFonts w:ascii="TimesNewRomanPSMT" w:hAnsi="TimesNewRomanPSMT" w:cs="TimesNewRomanPSMT"/>
          <w:bCs/>
          <w:lang w:bidi="en-US"/>
        </w:rPr>
        <w:t>____day of _____________, 20______.</w:t>
      </w:r>
    </w:p>
    <w:p w:rsidR="00F80873" w:rsidRDefault="00F80873" w:rsidP="003725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</w:p>
    <w:p w:rsidR="00F80873" w:rsidRDefault="00F80873" w:rsidP="003725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</w:p>
    <w:p w:rsidR="00F80873" w:rsidRDefault="00F80873" w:rsidP="00372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lang w:bidi="en-US"/>
        </w:rPr>
      </w:pPr>
      <w:r>
        <w:rPr>
          <w:rFonts w:ascii="TimesNewRomanPSMT" w:hAnsi="TimesNewRomanPSMT" w:cs="TimesNewRomanPSMT"/>
          <w:bCs/>
          <w:lang w:bidi="en-US"/>
        </w:rPr>
        <w:t>Physician signature</w:t>
      </w:r>
    </w:p>
    <w:p w:rsidR="000F1858" w:rsidRPr="00105CF1" w:rsidRDefault="00F80873" w:rsidP="00F80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rFonts w:ascii="TimesNewRomanPSMT" w:hAnsi="TimesNewRomanPSMT" w:cs="TimesNewRomanPSMT"/>
          <w:bCs/>
          <w:lang w:bidi="en-US"/>
        </w:rPr>
        <w:t>Physician  _</w:t>
      </w:r>
      <w:proofErr w:type="gramEnd"/>
      <w:r>
        <w:rPr>
          <w:rFonts w:ascii="TimesNewRomanPSMT" w:hAnsi="TimesNewRomanPSMT" w:cs="TimesNewRomanPSMT"/>
          <w:bCs/>
          <w:lang w:bidi="en-US"/>
        </w:rPr>
        <w:t>_________________________Patient  ______________________________</w:t>
      </w:r>
    </w:p>
    <w:p w:rsidR="000F1858" w:rsidRPr="00105CF1" w:rsidRDefault="000F1858" w:rsidP="000F1858">
      <w:pPr>
        <w:rPr>
          <w:sz w:val="20"/>
        </w:rPr>
      </w:pPr>
    </w:p>
    <w:p w:rsidR="000B7104" w:rsidRPr="009F11EE" w:rsidRDefault="00F80873">
      <w:pPr>
        <w:rPr>
          <w:sz w:val="20"/>
        </w:rPr>
      </w:pPr>
      <w:r>
        <w:rPr>
          <w:sz w:val="20"/>
        </w:rPr>
        <w:t>Address___________________________________                ____</w:t>
      </w:r>
      <w:r w:rsidR="009F11EE">
        <w:rPr>
          <w:sz w:val="20"/>
        </w:rPr>
        <w:t>_______________________________</w:t>
      </w:r>
    </w:p>
    <w:sectPr w:rsidR="000B7104" w:rsidRPr="009F1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6E" w:rsidRDefault="00537B6E">
      <w:r>
        <w:separator/>
      </w:r>
    </w:p>
  </w:endnote>
  <w:endnote w:type="continuationSeparator" w:id="0">
    <w:p w:rsidR="00537B6E" w:rsidRDefault="0053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C2" w:rsidRDefault="00AA2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E1" w:rsidRDefault="00037AE1" w:rsidP="00037AE1">
    <w:pPr>
      <w:pStyle w:val="Footer"/>
      <w:rPr>
        <w:sz w:val="16"/>
        <w:szCs w:val="16"/>
      </w:rPr>
    </w:pPr>
    <w:r>
      <w:t>_______________________________________________________________________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>____________________________________________________________________________________________________________</w:t>
    </w:r>
  </w:p>
  <w:p w:rsidR="00037AE1" w:rsidRDefault="00037AE1" w:rsidP="00037AE1">
    <w:pPr>
      <w:pStyle w:val="Footer"/>
      <w:rPr>
        <w:sz w:val="16"/>
        <w:szCs w:val="16"/>
      </w:rPr>
    </w:pPr>
    <w:r>
      <w:rPr>
        <w:sz w:val="16"/>
        <w:szCs w:val="16"/>
      </w:rPr>
      <w:t>BCEMS Medical Director</w:t>
    </w:r>
  </w:p>
  <w:p w:rsidR="00037AE1" w:rsidRPr="00037AE1" w:rsidRDefault="00037AE1" w:rsidP="00037AE1">
    <w:pPr>
      <w:pStyle w:val="Footer"/>
      <w:rPr>
        <w:sz w:val="16"/>
        <w:szCs w:val="16"/>
      </w:rPr>
    </w:pPr>
    <w:r w:rsidRPr="00775FD6">
      <w:rPr>
        <w:sz w:val="16"/>
        <w:szCs w:val="16"/>
      </w:rPr>
      <w:t>Effective date</w:t>
    </w:r>
    <w:r>
      <w:rPr>
        <w:sz w:val="16"/>
        <w:szCs w:val="16"/>
      </w:rPr>
      <w:tab/>
      <w:t xml:space="preserve">draft </w:t>
    </w:r>
    <w:r w:rsidR="00C74092">
      <w:rPr>
        <w:sz w:val="16"/>
        <w:szCs w:val="16"/>
      </w:rPr>
      <w:t>12/19</w:t>
    </w:r>
    <w:r w:rsidR="001B7102">
      <w:rPr>
        <w:sz w:val="16"/>
        <w:szCs w:val="16"/>
      </w:rPr>
      <w:t>/</w:t>
    </w:r>
    <w:r w:rsidRPr="00775FD6">
      <w:rPr>
        <w:sz w:val="16"/>
        <w:szCs w:val="16"/>
      </w:rPr>
      <w:t>09</w:t>
    </w:r>
    <w:r w:rsidRPr="00775FD6">
      <w:rPr>
        <w:sz w:val="16"/>
        <w:szCs w:val="16"/>
      </w:rPr>
      <w:tab/>
    </w:r>
    <w:r w:rsidRPr="00037AE1">
      <w:rPr>
        <w:sz w:val="16"/>
        <w:szCs w:val="16"/>
      </w:rPr>
      <w:t xml:space="preserve">page </w:t>
    </w:r>
    <w:r w:rsidRPr="00037AE1">
      <w:rPr>
        <w:rStyle w:val="PageNumber"/>
        <w:sz w:val="16"/>
        <w:szCs w:val="16"/>
      </w:rPr>
      <w:fldChar w:fldCharType="begin"/>
    </w:r>
    <w:r w:rsidRPr="00037AE1">
      <w:rPr>
        <w:rStyle w:val="PageNumber"/>
        <w:sz w:val="16"/>
        <w:szCs w:val="16"/>
      </w:rPr>
      <w:instrText xml:space="preserve"> PAGE </w:instrText>
    </w:r>
    <w:r w:rsidRPr="00037AE1">
      <w:rPr>
        <w:rStyle w:val="PageNumber"/>
        <w:sz w:val="16"/>
        <w:szCs w:val="16"/>
      </w:rPr>
      <w:fldChar w:fldCharType="separate"/>
    </w:r>
    <w:r w:rsidR="00AA2FC2">
      <w:rPr>
        <w:rStyle w:val="PageNumber"/>
        <w:noProof/>
        <w:sz w:val="16"/>
        <w:szCs w:val="16"/>
      </w:rPr>
      <w:t>2</w:t>
    </w:r>
    <w:r w:rsidRPr="00037AE1">
      <w:rPr>
        <w:rStyle w:val="PageNumber"/>
        <w:sz w:val="16"/>
        <w:szCs w:val="16"/>
      </w:rPr>
      <w:fldChar w:fldCharType="end"/>
    </w:r>
    <w:r w:rsidRPr="00037AE1">
      <w:rPr>
        <w:sz w:val="16"/>
        <w:szCs w:val="16"/>
      </w:rPr>
      <w:t xml:space="preserve">of </w:t>
    </w:r>
    <w:r w:rsidR="006B719C" w:rsidRPr="006B719C">
      <w:rPr>
        <w:rStyle w:val="PageNumber"/>
        <w:sz w:val="16"/>
        <w:szCs w:val="16"/>
      </w:rPr>
      <w:fldChar w:fldCharType="begin"/>
    </w:r>
    <w:r w:rsidR="006B719C" w:rsidRPr="006B719C">
      <w:rPr>
        <w:rStyle w:val="PageNumber"/>
        <w:sz w:val="16"/>
        <w:szCs w:val="16"/>
      </w:rPr>
      <w:instrText xml:space="preserve"> NUMPAGES </w:instrText>
    </w:r>
    <w:r w:rsidR="006B719C" w:rsidRPr="006B719C">
      <w:rPr>
        <w:rStyle w:val="PageNumber"/>
        <w:sz w:val="16"/>
        <w:szCs w:val="16"/>
      </w:rPr>
      <w:fldChar w:fldCharType="separate"/>
    </w:r>
    <w:r w:rsidR="00AA2FC2">
      <w:rPr>
        <w:rStyle w:val="PageNumber"/>
        <w:noProof/>
        <w:sz w:val="16"/>
        <w:szCs w:val="16"/>
      </w:rPr>
      <w:t>2</w:t>
    </w:r>
    <w:r w:rsidR="006B719C" w:rsidRPr="006B719C">
      <w:rPr>
        <w:rStyle w:val="PageNumber"/>
        <w:sz w:val="16"/>
        <w:szCs w:val="16"/>
      </w:rPr>
      <w:fldChar w:fldCharType="end"/>
    </w:r>
  </w:p>
  <w:p w:rsidR="00037AE1" w:rsidRPr="00775FD6" w:rsidRDefault="00037AE1" w:rsidP="00037AE1">
    <w:pPr>
      <w:pStyle w:val="Footer"/>
      <w:rPr>
        <w:sz w:val="16"/>
        <w:szCs w:val="16"/>
      </w:rPr>
    </w:pPr>
    <w:r>
      <w:rPr>
        <w:sz w:val="16"/>
        <w:szCs w:val="16"/>
      </w:rPr>
      <w:t>1/1/</w:t>
    </w:r>
    <w:r w:rsidRPr="00775FD6">
      <w:rPr>
        <w:sz w:val="16"/>
        <w:szCs w:val="16"/>
      </w:rPr>
      <w:t>10</w:t>
    </w:r>
  </w:p>
  <w:p w:rsidR="00D41EB1" w:rsidRPr="001D4B4E" w:rsidRDefault="00D41EB1">
    <w:pPr>
      <w:rPr>
        <w:sz w:val="20"/>
      </w:rPr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C2" w:rsidRDefault="00203B58" w:rsidP="00AA2FC2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FC2">
      <w:rPr>
        <w:sz w:val="16"/>
        <w:szCs w:val="16"/>
      </w:rPr>
      <w:t>____________________________________________________________________________________________________________</w:t>
    </w:r>
  </w:p>
  <w:p w:rsidR="00AA2FC2" w:rsidRDefault="00AA2FC2" w:rsidP="00AA2FC2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037AE1" w:rsidRPr="00AA2FC2" w:rsidRDefault="00EA36F6">
    <w:pPr>
      <w:rPr>
        <w:sz w:val="16"/>
        <w:szCs w:val="16"/>
      </w:rPr>
    </w:pPr>
    <w:r>
      <w:rPr>
        <w:sz w:val="16"/>
        <w:szCs w:val="16"/>
      </w:rPr>
      <w:t>Effective: 04</w:t>
    </w:r>
    <w:bookmarkStart w:id="0" w:name="_GoBack"/>
    <w:bookmarkEnd w:id="0"/>
    <w:r>
      <w:rPr>
        <w:sz w:val="16"/>
        <w:szCs w:val="16"/>
      </w:rPr>
      <w:t>/01/14</w:t>
    </w:r>
    <w:r w:rsidR="00AA2FC2">
      <w:rPr>
        <w:sz w:val="16"/>
        <w:szCs w:val="16"/>
      </w:rPr>
      <w:tab/>
    </w:r>
    <w:r w:rsidR="00AA2FC2">
      <w:rPr>
        <w:sz w:val="16"/>
        <w:szCs w:val="16"/>
      </w:rPr>
      <w:tab/>
    </w:r>
    <w:r w:rsidR="00AA2FC2">
      <w:rPr>
        <w:sz w:val="16"/>
        <w:szCs w:val="16"/>
      </w:rPr>
      <w:tab/>
    </w:r>
    <w:r w:rsidR="00AA2FC2">
      <w:rPr>
        <w:sz w:val="16"/>
        <w:szCs w:val="16"/>
      </w:rPr>
      <w:tab/>
    </w:r>
    <w:r w:rsidR="00AA2FC2">
      <w:rPr>
        <w:sz w:val="16"/>
        <w:szCs w:val="16"/>
      </w:rPr>
      <w:tab/>
    </w:r>
    <w:proofErr w:type="gramStart"/>
    <w:r w:rsidR="0075016B">
      <w:rPr>
        <w:sz w:val="16"/>
        <w:szCs w:val="16"/>
      </w:rPr>
      <w:t xml:space="preserve">final </w:t>
    </w:r>
    <w:r w:rsidR="00AA2FC2">
      <w:rPr>
        <w:sz w:val="16"/>
        <w:szCs w:val="16"/>
      </w:rPr>
      <w:t xml:space="preserve"> </w:t>
    </w:r>
    <w:proofErr w:type="gramEnd"/>
    <w:r w:rsidR="00AA2FC2">
      <w:rPr>
        <w:sz w:val="16"/>
        <w:szCs w:val="16"/>
      </w:rPr>
      <w:fldChar w:fldCharType="begin"/>
    </w:r>
    <w:r w:rsidR="00AA2FC2">
      <w:rPr>
        <w:sz w:val="16"/>
        <w:szCs w:val="16"/>
      </w:rPr>
      <w:instrText xml:space="preserve"> DATE \@ "M/d/yyyy" </w:instrText>
    </w:r>
    <w:r w:rsidR="00AA2FC2">
      <w:rPr>
        <w:sz w:val="16"/>
        <w:szCs w:val="16"/>
      </w:rPr>
      <w:fldChar w:fldCharType="separate"/>
    </w:r>
    <w:r>
      <w:rPr>
        <w:noProof/>
        <w:sz w:val="16"/>
        <w:szCs w:val="16"/>
      </w:rPr>
      <w:t>2/26/2014</w:t>
    </w:r>
    <w:r w:rsidR="00AA2FC2">
      <w:rPr>
        <w:sz w:val="16"/>
        <w:szCs w:val="16"/>
      </w:rPr>
      <w:fldChar w:fldCharType="end"/>
    </w:r>
    <w:r w:rsidR="00AA2FC2">
      <w:rPr>
        <w:sz w:val="16"/>
        <w:szCs w:val="16"/>
      </w:rPr>
      <w:tab/>
    </w:r>
    <w:r w:rsidR="00AA2FC2">
      <w:rPr>
        <w:sz w:val="16"/>
        <w:szCs w:val="16"/>
      </w:rPr>
      <w:tab/>
    </w:r>
    <w:r w:rsidR="00AA2FC2">
      <w:rPr>
        <w:sz w:val="16"/>
        <w:szCs w:val="16"/>
      </w:rPr>
      <w:tab/>
      <w:t xml:space="preserve">                 page </w:t>
    </w:r>
    <w:r w:rsidR="00AA2FC2">
      <w:rPr>
        <w:rStyle w:val="PageNumber"/>
        <w:sz w:val="16"/>
        <w:szCs w:val="16"/>
      </w:rPr>
      <w:fldChar w:fldCharType="begin"/>
    </w:r>
    <w:r w:rsidR="00AA2FC2">
      <w:rPr>
        <w:rStyle w:val="PageNumber"/>
        <w:sz w:val="16"/>
        <w:szCs w:val="16"/>
      </w:rPr>
      <w:instrText xml:space="preserve"> PAGE </w:instrText>
    </w:r>
    <w:r w:rsidR="00AA2FC2">
      <w:rPr>
        <w:rStyle w:val="PageNumber"/>
        <w:sz w:val="16"/>
        <w:szCs w:val="16"/>
      </w:rPr>
      <w:fldChar w:fldCharType="separate"/>
    </w:r>
    <w:r w:rsidR="00203B58">
      <w:rPr>
        <w:rStyle w:val="PageNumber"/>
        <w:noProof/>
        <w:sz w:val="16"/>
        <w:szCs w:val="16"/>
      </w:rPr>
      <w:t>1</w:t>
    </w:r>
    <w:r w:rsidR="00AA2FC2">
      <w:rPr>
        <w:rStyle w:val="PageNumber"/>
        <w:sz w:val="16"/>
        <w:szCs w:val="16"/>
      </w:rPr>
      <w:fldChar w:fldCharType="end"/>
    </w:r>
    <w:r w:rsidR="00AA2FC2">
      <w:rPr>
        <w:rStyle w:val="PageNumber"/>
        <w:sz w:val="16"/>
        <w:szCs w:val="16"/>
      </w:rPr>
      <w:t xml:space="preserve"> </w:t>
    </w:r>
    <w:r w:rsidR="00AA2FC2">
      <w:rPr>
        <w:sz w:val="16"/>
        <w:szCs w:val="16"/>
      </w:rPr>
      <w:t xml:space="preserve">of </w:t>
    </w:r>
    <w:r w:rsidR="00AA2FC2">
      <w:rPr>
        <w:rStyle w:val="PageNumber"/>
        <w:sz w:val="16"/>
        <w:szCs w:val="16"/>
      </w:rPr>
      <w:fldChar w:fldCharType="begin"/>
    </w:r>
    <w:r w:rsidR="00AA2FC2">
      <w:rPr>
        <w:rStyle w:val="PageNumber"/>
        <w:sz w:val="16"/>
        <w:szCs w:val="16"/>
      </w:rPr>
      <w:instrText xml:space="preserve"> NUMPAGES </w:instrText>
    </w:r>
    <w:r w:rsidR="00AA2FC2">
      <w:rPr>
        <w:rStyle w:val="PageNumber"/>
        <w:sz w:val="16"/>
        <w:szCs w:val="16"/>
      </w:rPr>
      <w:fldChar w:fldCharType="separate"/>
    </w:r>
    <w:r w:rsidR="00203B58">
      <w:rPr>
        <w:rStyle w:val="PageNumber"/>
        <w:noProof/>
        <w:sz w:val="16"/>
        <w:szCs w:val="16"/>
      </w:rPr>
      <w:t>1</w:t>
    </w:r>
    <w:r w:rsidR="00AA2FC2">
      <w:rPr>
        <w:rStyle w:val="PageNumber"/>
        <w:sz w:val="16"/>
        <w:szCs w:val="16"/>
      </w:rPr>
      <w:fldChar w:fldCharType="end"/>
    </w:r>
    <w:r w:rsidR="00AA2FC2">
      <w:rPr>
        <w:sz w:val="16"/>
        <w:szCs w:val="16"/>
      </w:rPr>
      <w:tab/>
    </w:r>
  </w:p>
  <w:p w:rsidR="00E25472" w:rsidRDefault="00E254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6E" w:rsidRDefault="00537B6E">
      <w:r>
        <w:separator/>
      </w:r>
    </w:p>
  </w:footnote>
  <w:footnote w:type="continuationSeparator" w:id="0">
    <w:p w:rsidR="00537B6E" w:rsidRDefault="0053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C2" w:rsidRDefault="00AA2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F" w:rsidRDefault="002A55BF" w:rsidP="002A55BF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 xml:space="preserve">                         Operational Guidelines</w:t>
    </w:r>
  </w:p>
  <w:p w:rsidR="00213230" w:rsidRDefault="002A55BF" w:rsidP="002A55BF">
    <w:pPr>
      <w:pStyle w:val="Header"/>
      <w:rPr>
        <w:sz w:val="16"/>
      </w:rPr>
    </w:pPr>
    <w:r>
      <w:rPr>
        <w:sz w:val="16"/>
      </w:rPr>
      <w:tab/>
      <w:t xml:space="preserve">                       Scene Control: On Scene Off-Duty EMS Provider-1042                                      </w:t>
    </w:r>
  </w:p>
  <w:p w:rsidR="00037AE1" w:rsidRDefault="00037AE1" w:rsidP="00037AE1">
    <w:pPr>
      <w:pStyle w:val="Header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</w:p>
  <w:p w:rsidR="00037AE1" w:rsidRDefault="00037AE1" w:rsidP="00037AE1">
    <w:pPr>
      <w:pStyle w:val="Header"/>
      <w:rPr>
        <w:sz w:val="16"/>
      </w:rPr>
    </w:pPr>
  </w:p>
  <w:p w:rsidR="00037AE1" w:rsidRDefault="00037AE1" w:rsidP="00037AE1">
    <w:pPr>
      <w:pStyle w:val="Header"/>
    </w:pPr>
  </w:p>
  <w:p w:rsidR="00D41EB1" w:rsidRPr="00037AE1" w:rsidRDefault="00037AE1" w:rsidP="00037AE1">
    <w:pPr>
      <w:pStyle w:val="Header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B1" w:rsidRDefault="00D41EB1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 xml:space="preserve">                         Operational Guidelines</w:t>
    </w:r>
  </w:p>
  <w:p w:rsidR="00D41EB1" w:rsidRDefault="00D41EB1">
    <w:pPr>
      <w:pStyle w:val="Header"/>
      <w:rPr>
        <w:sz w:val="16"/>
      </w:rPr>
    </w:pPr>
    <w:r>
      <w:rPr>
        <w:sz w:val="16"/>
      </w:rPr>
      <w:tab/>
      <w:t xml:space="preserve">                    </w:t>
    </w:r>
    <w:r w:rsidR="006B719C">
      <w:rPr>
        <w:sz w:val="16"/>
      </w:rPr>
      <w:t xml:space="preserve">   </w:t>
    </w:r>
    <w:r w:rsidR="00876515">
      <w:rPr>
        <w:sz w:val="16"/>
      </w:rPr>
      <w:t>Scene Control</w:t>
    </w:r>
    <w:r w:rsidR="006B719C">
      <w:rPr>
        <w:sz w:val="16"/>
      </w:rPr>
      <w:t xml:space="preserve">: </w:t>
    </w:r>
    <w:r w:rsidR="00C41D3C">
      <w:rPr>
        <w:sz w:val="16"/>
      </w:rPr>
      <w:t xml:space="preserve">On Scene </w:t>
    </w:r>
    <w:r w:rsidR="003C4D77">
      <w:rPr>
        <w:sz w:val="16"/>
      </w:rPr>
      <w:t>Physician Release Form-</w:t>
    </w:r>
    <w:r w:rsidR="00876515">
      <w:rPr>
        <w:sz w:val="16"/>
      </w:rPr>
      <w:t>10</w:t>
    </w:r>
    <w:r w:rsidR="00C41D3C">
      <w:rPr>
        <w:sz w:val="16"/>
      </w:rPr>
      <w:t>4</w:t>
    </w:r>
    <w:r w:rsidR="003C4D77">
      <w:rPr>
        <w:sz w:val="16"/>
      </w:rPr>
      <w:t>2</w:t>
    </w:r>
    <w:r>
      <w:rPr>
        <w:sz w:val="16"/>
      </w:rPr>
      <w:t xml:space="preserve">                                      </w:t>
    </w:r>
    <w:r>
      <w:rPr>
        <w:sz w:val="16"/>
      </w:rPr>
      <w:tab/>
      <w:t xml:space="preserve"> </w:t>
    </w:r>
    <w:r>
      <w:rPr>
        <w:sz w:val="16"/>
      </w:rPr>
      <w:tab/>
    </w:r>
  </w:p>
  <w:p w:rsidR="00D41EB1" w:rsidRDefault="00D41EB1">
    <w:pPr>
      <w:pStyle w:val="Header"/>
      <w:rPr>
        <w:sz w:val="16"/>
      </w:rPr>
    </w:pPr>
  </w:p>
  <w:p w:rsidR="00D41EB1" w:rsidRDefault="00D41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3B1"/>
    <w:multiLevelType w:val="hybridMultilevel"/>
    <w:tmpl w:val="A2F635B4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317CC604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8ED1D12"/>
    <w:multiLevelType w:val="hybridMultilevel"/>
    <w:tmpl w:val="E15AFF44"/>
    <w:lvl w:ilvl="0" w:tplc="B9C89C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8F71BB"/>
    <w:multiLevelType w:val="hybridMultilevel"/>
    <w:tmpl w:val="CD7CA2CC"/>
    <w:lvl w:ilvl="0" w:tplc="A136073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19377E88"/>
    <w:multiLevelType w:val="hybridMultilevel"/>
    <w:tmpl w:val="D87A3A70"/>
    <w:lvl w:ilvl="0" w:tplc="7ED88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593E95"/>
    <w:multiLevelType w:val="hybridMultilevel"/>
    <w:tmpl w:val="3FEA68CC"/>
    <w:lvl w:ilvl="0" w:tplc="F56C26E2">
      <w:start w:val="1"/>
      <w:numFmt w:val="upp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B0409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F757CF"/>
    <w:multiLevelType w:val="hybridMultilevel"/>
    <w:tmpl w:val="45F67A12"/>
    <w:lvl w:ilvl="0" w:tplc="4CC823C2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ascii="TimesNewRomanPSMT" w:hAnsi="TimesNewRomanPSMT" w:cs="TimesNewRomanPS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52A679E9"/>
    <w:multiLevelType w:val="hybridMultilevel"/>
    <w:tmpl w:val="40100298"/>
    <w:lvl w:ilvl="0" w:tplc="3994C16E">
      <w:start w:val="1"/>
      <w:numFmt w:val="upperLetter"/>
      <w:lvlText w:val="%1."/>
      <w:lvlJc w:val="left"/>
      <w:pPr>
        <w:tabs>
          <w:tab w:val="num" w:pos="1100"/>
        </w:tabs>
        <w:ind w:left="1100" w:hanging="380"/>
      </w:pPr>
      <w:rPr>
        <w:rFonts w:ascii="Times New Roman" w:hAnsi="Times New Roman" w:hint="default"/>
      </w:rPr>
    </w:lvl>
    <w:lvl w:ilvl="1" w:tplc="636E3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A10F0"/>
    <w:multiLevelType w:val="hybridMultilevel"/>
    <w:tmpl w:val="503EBBFC"/>
    <w:lvl w:ilvl="0" w:tplc="A558C72A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NewRomanPS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64DD311B"/>
    <w:multiLevelType w:val="hybridMultilevel"/>
    <w:tmpl w:val="50EA79F0"/>
    <w:lvl w:ilvl="0" w:tplc="F56C26E2">
      <w:start w:val="1"/>
      <w:numFmt w:val="upp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E6"/>
    <w:rsid w:val="000046F5"/>
    <w:rsid w:val="000108D1"/>
    <w:rsid w:val="000201C8"/>
    <w:rsid w:val="00037AE1"/>
    <w:rsid w:val="0006634B"/>
    <w:rsid w:val="000B7104"/>
    <w:rsid w:val="000B789F"/>
    <w:rsid w:val="000F1858"/>
    <w:rsid w:val="001358C5"/>
    <w:rsid w:val="00171AA4"/>
    <w:rsid w:val="00186657"/>
    <w:rsid w:val="001B7102"/>
    <w:rsid w:val="001D4B4E"/>
    <w:rsid w:val="001F674D"/>
    <w:rsid w:val="001F68D1"/>
    <w:rsid w:val="00203B58"/>
    <w:rsid w:val="00213230"/>
    <w:rsid w:val="0026344D"/>
    <w:rsid w:val="0029787B"/>
    <w:rsid w:val="002A55BF"/>
    <w:rsid w:val="0033398D"/>
    <w:rsid w:val="003530B3"/>
    <w:rsid w:val="00372566"/>
    <w:rsid w:val="003A7278"/>
    <w:rsid w:val="003C4D77"/>
    <w:rsid w:val="003D33E8"/>
    <w:rsid w:val="0045571E"/>
    <w:rsid w:val="004E4904"/>
    <w:rsid w:val="00537B6E"/>
    <w:rsid w:val="00555566"/>
    <w:rsid w:val="00653AC2"/>
    <w:rsid w:val="006B719C"/>
    <w:rsid w:val="006E597D"/>
    <w:rsid w:val="00734E41"/>
    <w:rsid w:val="0075016B"/>
    <w:rsid w:val="007C7B68"/>
    <w:rsid w:val="0081374F"/>
    <w:rsid w:val="00876515"/>
    <w:rsid w:val="008F00CD"/>
    <w:rsid w:val="0094688B"/>
    <w:rsid w:val="00970613"/>
    <w:rsid w:val="009D6624"/>
    <w:rsid w:val="009F11EE"/>
    <w:rsid w:val="00A340D6"/>
    <w:rsid w:val="00AA2FC2"/>
    <w:rsid w:val="00AE2020"/>
    <w:rsid w:val="00B325D1"/>
    <w:rsid w:val="00B44772"/>
    <w:rsid w:val="00B63FA0"/>
    <w:rsid w:val="00C0424C"/>
    <w:rsid w:val="00C41D3C"/>
    <w:rsid w:val="00C74092"/>
    <w:rsid w:val="00C812FC"/>
    <w:rsid w:val="00CA2925"/>
    <w:rsid w:val="00D41EB1"/>
    <w:rsid w:val="00D43302"/>
    <w:rsid w:val="00D70F04"/>
    <w:rsid w:val="00E25472"/>
    <w:rsid w:val="00E6118C"/>
    <w:rsid w:val="00EA36F6"/>
    <w:rsid w:val="00EC4E58"/>
    <w:rsid w:val="00EF4D17"/>
    <w:rsid w:val="00F80873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037AE1"/>
  </w:style>
  <w:style w:type="paragraph" w:styleId="BodyTextIndent">
    <w:name w:val="Body Text Indent"/>
    <w:basedOn w:val="Normal"/>
    <w:rsid w:val="00C41D3C"/>
    <w:pPr>
      <w:ind w:left="2100"/>
    </w:pPr>
    <w:rPr>
      <w:sz w:val="20"/>
    </w:rPr>
  </w:style>
  <w:style w:type="paragraph" w:styleId="BalloonText">
    <w:name w:val="Balloon Text"/>
    <w:basedOn w:val="Normal"/>
    <w:link w:val="BalloonTextChar"/>
    <w:rsid w:val="00AA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037AE1"/>
  </w:style>
  <w:style w:type="paragraph" w:styleId="BodyTextIndent">
    <w:name w:val="Body Text Indent"/>
    <w:basedOn w:val="Normal"/>
    <w:rsid w:val="00C41D3C"/>
    <w:pPr>
      <w:ind w:left="2100"/>
    </w:pPr>
    <w:rPr>
      <w:sz w:val="20"/>
    </w:rPr>
  </w:style>
  <w:style w:type="paragraph" w:styleId="BalloonText">
    <w:name w:val="Balloon Text"/>
    <w:basedOn w:val="Normal"/>
    <w:link w:val="BalloonTextChar"/>
    <w:rsid w:val="00AA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SAFETY  GUIDELINES</vt:lpstr>
    </vt:vector>
  </TitlesOfParts>
  <Company>Lake Pend Oreille Emergency Medicine, P.L.L.C.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SAFETY  GUIDELINES</dc:title>
  <dc:subject/>
  <dc:creator>Ken Gramyk, M.D. LPOEM</dc:creator>
  <cp:keywords/>
  <cp:lastModifiedBy>ronjenkins</cp:lastModifiedBy>
  <cp:revision>2</cp:revision>
  <cp:lastPrinted>2010-05-31T06:48:00Z</cp:lastPrinted>
  <dcterms:created xsi:type="dcterms:W3CDTF">2014-02-27T04:23:00Z</dcterms:created>
  <dcterms:modified xsi:type="dcterms:W3CDTF">2014-02-27T04:23:00Z</dcterms:modified>
</cp:coreProperties>
</file>