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4" w:rsidRDefault="006B5362">
      <w:pPr>
        <w:pStyle w:val="Title"/>
        <w:rPr>
          <w:noProof/>
          <w:color w:val="0000FF"/>
          <w:sz w:val="36"/>
          <w:szCs w:val="36"/>
        </w:rPr>
      </w:pPr>
      <w:bookmarkStart w:id="0" w:name="_GoBack"/>
      <w:bookmarkEnd w:id="0"/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4" name="Picture 4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56">
        <w:rPr>
          <w:noProof/>
          <w:color w:val="0000FF"/>
          <w:sz w:val="36"/>
          <w:szCs w:val="36"/>
        </w:rPr>
        <w:t>ON-</w:t>
      </w:r>
      <w:r w:rsidR="003D33E8">
        <w:rPr>
          <w:noProof/>
          <w:color w:val="0000FF"/>
          <w:sz w:val="36"/>
          <w:szCs w:val="36"/>
        </w:rPr>
        <w:t xml:space="preserve">SCENE </w:t>
      </w:r>
      <w:r w:rsidR="000201C8">
        <w:rPr>
          <w:noProof/>
          <w:color w:val="0000FF"/>
          <w:sz w:val="36"/>
          <w:szCs w:val="36"/>
        </w:rPr>
        <w:t>OFF-DUTY EMS</w:t>
      </w:r>
      <w:r w:rsidR="003D33E8">
        <w:rPr>
          <w:noProof/>
          <w:color w:val="0000FF"/>
          <w:sz w:val="36"/>
          <w:szCs w:val="36"/>
        </w:rPr>
        <w:t xml:space="preserve"> PROVIDER</w:t>
      </w:r>
    </w:p>
    <w:p w:rsidR="00C41D3C" w:rsidRDefault="00C41D3C">
      <w:pPr>
        <w:pStyle w:val="Title"/>
        <w:rPr>
          <w:noProof/>
          <w:color w:val="0000FF"/>
          <w:sz w:val="36"/>
          <w:szCs w:val="36"/>
        </w:rPr>
      </w:pPr>
    </w:p>
    <w:p w:rsidR="00C41D3C" w:rsidRDefault="00C41D3C">
      <w:pPr>
        <w:pStyle w:val="Title"/>
        <w:rPr>
          <w:noProof/>
          <w:sz w:val="32"/>
          <w:szCs w:val="32"/>
        </w:rPr>
      </w:pPr>
      <w:r w:rsidRPr="00B63FA0">
        <w:rPr>
          <w:noProof/>
          <w:sz w:val="32"/>
          <w:szCs w:val="32"/>
        </w:rPr>
        <w:t>P</w:t>
      </w:r>
      <w:r w:rsidR="00B63FA0" w:rsidRPr="00B63FA0">
        <w:rPr>
          <w:noProof/>
          <w:sz w:val="32"/>
          <w:szCs w:val="32"/>
        </w:rPr>
        <w:t>URPOSE</w:t>
      </w:r>
    </w:p>
    <w:p w:rsidR="00372566" w:rsidRDefault="00372566">
      <w:pPr>
        <w:pStyle w:val="Title"/>
        <w:rPr>
          <w:noProof/>
          <w:sz w:val="32"/>
          <w:szCs w:val="32"/>
        </w:rPr>
      </w:pPr>
    </w:p>
    <w:p w:rsidR="00BA4156" w:rsidRDefault="000F1858" w:rsidP="000F1858">
      <w:r>
        <w:rPr>
          <w:noProof/>
        </w:rPr>
        <w:t xml:space="preserve">A.  </w:t>
      </w:r>
      <w:r w:rsidR="00C41D3C" w:rsidRPr="00C41D3C">
        <w:t xml:space="preserve">At the scene of </w:t>
      </w:r>
      <w:r w:rsidR="00B63FA0">
        <w:t>a medical emergency</w:t>
      </w:r>
      <w:r w:rsidR="00C41D3C" w:rsidRPr="00C41D3C">
        <w:t xml:space="preserve">, </w:t>
      </w:r>
      <w:r>
        <w:t>an off-</w:t>
      </w:r>
      <w:r w:rsidRPr="000F1858">
        <w:t xml:space="preserve">duty BCEMS </w:t>
      </w:r>
      <w:r w:rsidR="00BA4156">
        <w:t xml:space="preserve">System </w:t>
      </w:r>
      <w:r>
        <w:t xml:space="preserve">provider may </w:t>
      </w:r>
    </w:p>
    <w:p w:rsidR="000F1858" w:rsidRPr="000F1858" w:rsidRDefault="00BA4156" w:rsidP="000F1858">
      <w:r>
        <w:t xml:space="preserve">      </w:t>
      </w:r>
      <w:proofErr w:type="gramStart"/>
      <w:r w:rsidR="000F1858">
        <w:t>arrive</w:t>
      </w:r>
      <w:proofErr w:type="gramEnd"/>
      <w:r w:rsidR="000F1858">
        <w:t xml:space="preserve"> at the</w:t>
      </w:r>
      <w:r>
        <w:t xml:space="preserve"> </w:t>
      </w:r>
      <w:r w:rsidR="000F1858">
        <w:t>scene prior to</w:t>
      </w:r>
      <w:r w:rsidR="000108D1">
        <w:t>,</w:t>
      </w:r>
      <w:r w:rsidR="000F1858">
        <w:t xml:space="preserve"> or following </w:t>
      </w:r>
      <w:r w:rsidR="000108D1">
        <w:t xml:space="preserve">the </w:t>
      </w:r>
      <w:r w:rsidR="000F1858">
        <w:t>on-duty crew arrival</w:t>
      </w:r>
      <w:r w:rsidR="000108D1">
        <w:t>,</w:t>
      </w:r>
      <w:r w:rsidR="000F1858">
        <w:t xml:space="preserve"> and offer service.</w:t>
      </w:r>
    </w:p>
    <w:p w:rsidR="000108D1" w:rsidRDefault="00372566" w:rsidP="0037256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t xml:space="preserve">B.  </w:t>
      </w:r>
      <w:r w:rsidRPr="000F1858">
        <w:rPr>
          <w:rFonts w:cs="TimesNewRomanPSMT"/>
          <w:lang w:bidi="en-US"/>
        </w:rPr>
        <w:t>T</w:t>
      </w:r>
      <w:r w:rsidR="000108D1">
        <w:rPr>
          <w:rFonts w:cs="TimesNewRomanPSMT"/>
          <w:lang w:bidi="en-US"/>
        </w:rPr>
        <w:t xml:space="preserve">he purpose of these guidelines </w:t>
      </w:r>
      <w:r w:rsidR="007D32CD">
        <w:rPr>
          <w:rFonts w:cs="TimesNewRomanPSMT"/>
          <w:lang w:bidi="en-US"/>
        </w:rPr>
        <w:t>is</w:t>
      </w:r>
      <w:r w:rsidR="000108D1">
        <w:rPr>
          <w:rFonts w:cs="TimesNewRomanPSMT"/>
          <w:lang w:bidi="en-US"/>
        </w:rPr>
        <w:t xml:space="preserve"> to</w:t>
      </w:r>
      <w:r w:rsidRPr="000F1858">
        <w:rPr>
          <w:rFonts w:cs="TimesNewRomanPSMT"/>
          <w:lang w:bidi="en-US"/>
        </w:rPr>
        <w:t xml:space="preserve"> explicitly authorize the functioning of Bonner </w:t>
      </w:r>
    </w:p>
    <w:p w:rsidR="00BA4156" w:rsidRDefault="000108D1" w:rsidP="000108D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 </w:t>
      </w:r>
      <w:r w:rsidR="00372566" w:rsidRPr="000F1858">
        <w:rPr>
          <w:rFonts w:cs="TimesNewRomanPSMT"/>
          <w:lang w:bidi="en-US"/>
        </w:rPr>
        <w:t xml:space="preserve">County Accredited </w:t>
      </w:r>
      <w:r w:rsidR="0026344D">
        <w:rPr>
          <w:rFonts w:cs="TimesNewRomanPSMT"/>
          <w:lang w:bidi="en-US"/>
        </w:rPr>
        <w:t>EMS</w:t>
      </w:r>
      <w:r w:rsidR="00BA4156">
        <w:rPr>
          <w:rFonts w:cs="TimesNewRomanPSMT"/>
          <w:lang w:bidi="en-US"/>
        </w:rPr>
        <w:t xml:space="preserve"> System</w:t>
      </w:r>
      <w:r w:rsidR="0026344D">
        <w:rPr>
          <w:rFonts w:cs="TimesNewRomanPSMT"/>
          <w:lang w:bidi="en-US"/>
        </w:rPr>
        <w:t xml:space="preserve"> Providers</w:t>
      </w:r>
      <w:r>
        <w:rPr>
          <w:rFonts w:cs="TimesNewRomanPSMT"/>
          <w:lang w:bidi="en-US"/>
        </w:rPr>
        <w:t xml:space="preserve"> </w:t>
      </w:r>
      <w:r w:rsidR="00372566" w:rsidRPr="000F1858">
        <w:rPr>
          <w:rFonts w:cs="TimesNewRomanPSMT"/>
          <w:lang w:bidi="en-US"/>
        </w:rPr>
        <w:t>while off-duty</w:t>
      </w:r>
      <w:r w:rsidR="00BA4156">
        <w:rPr>
          <w:rFonts w:cs="TimesNewRomanPSMT"/>
          <w:lang w:bidi="en-US"/>
        </w:rPr>
        <w:t>,</w:t>
      </w:r>
      <w:r w:rsidR="00372566" w:rsidRPr="000F1858">
        <w:rPr>
          <w:rFonts w:cs="TimesNewRomanPSMT"/>
          <w:lang w:bidi="en-US"/>
        </w:rPr>
        <w:t xml:space="preserve"> and delineate the drugs</w:t>
      </w:r>
    </w:p>
    <w:p w:rsidR="00BA4156" w:rsidRDefault="00BA4156" w:rsidP="000108D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 </w:t>
      </w:r>
      <w:proofErr w:type="gramStart"/>
      <w:r>
        <w:rPr>
          <w:rFonts w:cs="TimesNewRomanPSMT"/>
          <w:lang w:bidi="en-US"/>
        </w:rPr>
        <w:t>a</w:t>
      </w:r>
      <w:r w:rsidR="00372566" w:rsidRPr="000F1858">
        <w:rPr>
          <w:rFonts w:cs="TimesNewRomanPSMT"/>
          <w:lang w:bidi="en-US"/>
        </w:rPr>
        <w:t>nd</w:t>
      </w:r>
      <w:proofErr w:type="gramEnd"/>
      <w:r>
        <w:rPr>
          <w:rFonts w:cs="TimesNewRomanPSMT"/>
          <w:lang w:bidi="en-US"/>
        </w:rPr>
        <w:t xml:space="preserve"> </w:t>
      </w:r>
      <w:r w:rsidR="00372566" w:rsidRPr="000F1858">
        <w:rPr>
          <w:rFonts w:cs="TimesNewRomanPSMT"/>
          <w:lang w:bidi="en-US"/>
        </w:rPr>
        <w:t xml:space="preserve">equipment they are authorized to possess while off-duty.  This policy applies to </w:t>
      </w:r>
    </w:p>
    <w:p w:rsidR="00BA4156" w:rsidRDefault="00BA4156" w:rsidP="000108D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 </w:t>
      </w:r>
      <w:proofErr w:type="gramStart"/>
      <w:r w:rsidR="00372566" w:rsidRPr="000F1858">
        <w:rPr>
          <w:rFonts w:cs="TimesNewRomanPSMT"/>
          <w:lang w:bidi="en-US"/>
        </w:rPr>
        <w:t>all</w:t>
      </w:r>
      <w:proofErr w:type="gramEnd"/>
      <w:r w:rsidR="00372566" w:rsidRPr="000F1858">
        <w:rPr>
          <w:rFonts w:cs="TimesNewRomanPSMT"/>
          <w:lang w:bidi="en-US"/>
        </w:rPr>
        <w:t xml:space="preserve"> prescri</w:t>
      </w:r>
      <w:r w:rsidR="000108D1">
        <w:rPr>
          <w:rFonts w:cs="TimesNewRomanPSMT"/>
          <w:lang w:bidi="en-US"/>
        </w:rPr>
        <w:t xml:space="preserve">ption drugs and medical devices </w:t>
      </w:r>
      <w:r w:rsidR="00372566" w:rsidRPr="000F1858">
        <w:rPr>
          <w:rFonts w:cs="TimesNewRomanPSMT"/>
          <w:lang w:bidi="en-US"/>
        </w:rPr>
        <w:t>labeled “for sale by</w:t>
      </w:r>
      <w:r w:rsidR="000108D1">
        <w:rPr>
          <w:rFonts w:cs="TimesNewRomanPSMT"/>
          <w:lang w:bidi="en-US"/>
        </w:rPr>
        <w:t>”</w:t>
      </w:r>
      <w:r w:rsidR="00372566" w:rsidRPr="000F1858">
        <w:rPr>
          <w:rFonts w:cs="TimesNewRomanPSMT"/>
          <w:lang w:bidi="en-US"/>
        </w:rPr>
        <w:t xml:space="preserve"> or </w:t>
      </w:r>
      <w:r w:rsidR="000108D1">
        <w:rPr>
          <w:rFonts w:cs="TimesNewRomanPSMT"/>
          <w:lang w:bidi="en-US"/>
        </w:rPr>
        <w:t>“</w:t>
      </w:r>
      <w:r w:rsidR="00372566" w:rsidRPr="000F1858">
        <w:rPr>
          <w:rFonts w:cs="TimesNewRomanPSMT"/>
          <w:lang w:bidi="en-US"/>
        </w:rPr>
        <w:t>on the</w:t>
      </w:r>
    </w:p>
    <w:p w:rsidR="00BA4156" w:rsidRDefault="00BA4156" w:rsidP="000108D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</w:t>
      </w:r>
      <w:r w:rsidR="00372566" w:rsidRPr="000F1858">
        <w:rPr>
          <w:rFonts w:cs="TimesNewRomanPSMT"/>
          <w:lang w:bidi="en-US"/>
        </w:rPr>
        <w:t xml:space="preserve"> </w:t>
      </w:r>
      <w:proofErr w:type="gramStart"/>
      <w:r w:rsidR="00372566" w:rsidRPr="000F1858">
        <w:rPr>
          <w:rFonts w:cs="TimesNewRomanPSMT"/>
          <w:lang w:bidi="en-US"/>
        </w:rPr>
        <w:t>authorization</w:t>
      </w:r>
      <w:proofErr w:type="gramEnd"/>
      <w:r>
        <w:rPr>
          <w:rFonts w:cs="TimesNewRomanPSMT"/>
          <w:lang w:bidi="en-US"/>
        </w:rPr>
        <w:t xml:space="preserve"> </w:t>
      </w:r>
      <w:r w:rsidR="00372566" w:rsidRPr="000F1858">
        <w:rPr>
          <w:rFonts w:cs="TimesNewRomanPSMT"/>
          <w:lang w:bidi="en-US"/>
        </w:rPr>
        <w:t xml:space="preserve">of a licensed physician.”  It does not apply to prescription drugs and </w:t>
      </w:r>
    </w:p>
    <w:p w:rsidR="00BA4156" w:rsidRDefault="00BA4156" w:rsidP="000108D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 </w:t>
      </w:r>
      <w:proofErr w:type="gramStart"/>
      <w:r w:rsidR="00372566" w:rsidRPr="000F1858">
        <w:rPr>
          <w:rFonts w:cs="TimesNewRomanPSMT"/>
          <w:lang w:bidi="en-US"/>
        </w:rPr>
        <w:t>devices</w:t>
      </w:r>
      <w:proofErr w:type="gramEnd"/>
      <w:r w:rsidR="00372566" w:rsidRPr="000F1858">
        <w:rPr>
          <w:rFonts w:cs="TimesNewRomanPSMT"/>
          <w:lang w:bidi="en-US"/>
        </w:rPr>
        <w:t xml:space="preserve"> for which the p</w:t>
      </w:r>
      <w:r w:rsidR="000108D1">
        <w:rPr>
          <w:rFonts w:cs="TimesNewRomanPSMT"/>
          <w:lang w:bidi="en-US"/>
        </w:rPr>
        <w:t>rovider</w:t>
      </w:r>
      <w:r w:rsidR="00372566" w:rsidRPr="000F1858">
        <w:rPr>
          <w:rFonts w:cs="TimesNewRomanPSMT"/>
          <w:lang w:bidi="en-US"/>
        </w:rPr>
        <w:t xml:space="preserve"> has a valid prescription for personal use from their </w:t>
      </w:r>
    </w:p>
    <w:p w:rsidR="00372566" w:rsidRPr="000108D1" w:rsidRDefault="00BA4156" w:rsidP="000108D1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 </w:t>
      </w:r>
      <w:proofErr w:type="gramStart"/>
      <w:r w:rsidR="00372566" w:rsidRPr="000F1858">
        <w:rPr>
          <w:rFonts w:cs="TimesNewRomanPSMT"/>
          <w:lang w:bidi="en-US"/>
        </w:rPr>
        <w:t>physician</w:t>
      </w:r>
      <w:proofErr w:type="gramEnd"/>
      <w:r w:rsidR="00372566" w:rsidRPr="000F1858">
        <w:rPr>
          <w:rFonts w:cs="TimesNewRomanPSMT"/>
          <w:lang w:bidi="en-US"/>
        </w:rPr>
        <w:t>.</w:t>
      </w:r>
    </w:p>
    <w:p w:rsidR="00B63FA0" w:rsidRDefault="00B63FA0" w:rsidP="00C41D3C"/>
    <w:p w:rsidR="00C41D3C" w:rsidRPr="00C41D3C" w:rsidRDefault="00C41D3C" w:rsidP="00C41D3C">
      <w:r w:rsidRPr="00C41D3C">
        <w:t xml:space="preserve"> </w:t>
      </w:r>
    </w:p>
    <w:p w:rsidR="00C41D3C" w:rsidRPr="00C41D3C" w:rsidRDefault="00B63FA0" w:rsidP="000F1858">
      <w:pPr>
        <w:jc w:val="center"/>
      </w:pPr>
      <w:r w:rsidRPr="00B63FA0">
        <w:rPr>
          <w:b/>
          <w:caps/>
          <w:sz w:val="32"/>
          <w:szCs w:val="32"/>
        </w:rPr>
        <w:t>Guidelines</w:t>
      </w:r>
    </w:p>
    <w:p w:rsidR="000F1858" w:rsidRPr="000F1858" w:rsidRDefault="00372566" w:rsidP="0037256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A.  </w:t>
      </w:r>
      <w:r>
        <w:rPr>
          <w:rFonts w:cs="TimesNewRomanPSMT"/>
          <w:lang w:bidi="en-US"/>
        </w:rPr>
        <w:t>Off-</w:t>
      </w:r>
      <w:r w:rsidR="007C7B68">
        <w:rPr>
          <w:rFonts w:cs="TimesNewRomanPSMT"/>
          <w:lang w:bidi="en-US"/>
        </w:rPr>
        <w:t>duty p</w:t>
      </w:r>
      <w:r w:rsidR="000F1858" w:rsidRPr="000F1858">
        <w:rPr>
          <w:rFonts w:cs="TimesNewRomanPSMT"/>
          <w:lang w:bidi="en-US"/>
        </w:rPr>
        <w:t>rovision of patient care:</w:t>
      </w:r>
    </w:p>
    <w:p w:rsidR="007D32CD" w:rsidRDefault="00EC4E58" w:rsidP="00263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1.   </w:t>
      </w:r>
      <w:r w:rsidR="000F1858" w:rsidRPr="000F1858">
        <w:rPr>
          <w:rFonts w:cs="TimesNewRomanPSMT"/>
          <w:lang w:bidi="en-US"/>
        </w:rPr>
        <w:t xml:space="preserve">Accredited Bonner County </w:t>
      </w:r>
      <w:r w:rsidR="0026344D">
        <w:rPr>
          <w:rFonts w:cs="TimesNewRomanPSMT"/>
          <w:lang w:bidi="en-US"/>
        </w:rPr>
        <w:t>EMS</w:t>
      </w:r>
      <w:r w:rsidR="007D32CD">
        <w:rPr>
          <w:rFonts w:cs="TimesNewRomanPSMT"/>
          <w:lang w:bidi="en-US"/>
        </w:rPr>
        <w:t xml:space="preserve"> System</w:t>
      </w:r>
      <w:r w:rsidR="0026344D">
        <w:rPr>
          <w:rFonts w:cs="TimesNewRomanPSMT"/>
          <w:lang w:bidi="en-US"/>
        </w:rPr>
        <w:t xml:space="preserve"> </w:t>
      </w:r>
      <w:r w:rsidR="000F1858" w:rsidRPr="000F1858">
        <w:rPr>
          <w:rFonts w:cs="TimesNewRomanPSMT"/>
          <w:lang w:bidi="en-US"/>
        </w:rPr>
        <w:t>P</w:t>
      </w:r>
      <w:r w:rsidR="0006634B">
        <w:rPr>
          <w:rFonts w:cs="TimesNewRomanPSMT"/>
          <w:lang w:bidi="en-US"/>
        </w:rPr>
        <w:t>roviders</w:t>
      </w:r>
      <w:r w:rsidR="000F1858" w:rsidRPr="000F1858">
        <w:rPr>
          <w:rFonts w:cs="TimesNewRomanPSMT"/>
          <w:lang w:bidi="en-US"/>
        </w:rPr>
        <w:t xml:space="preserve"> are explicitly authorized to</w:t>
      </w:r>
    </w:p>
    <w:p w:rsidR="007D32CD" w:rsidRDefault="007D32CD" w:rsidP="007D3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</w:t>
      </w:r>
      <w:r w:rsidR="000F1858" w:rsidRPr="000F1858">
        <w:rPr>
          <w:rFonts w:cs="TimesNewRomanPSMT"/>
          <w:lang w:bidi="en-US"/>
        </w:rPr>
        <w:t xml:space="preserve"> </w:t>
      </w:r>
      <w:r w:rsidRPr="000F1858">
        <w:rPr>
          <w:rFonts w:cs="TimesNewRomanPSMT"/>
          <w:lang w:bidi="en-US"/>
        </w:rPr>
        <w:t>P</w:t>
      </w:r>
      <w:r w:rsidR="000F1858" w:rsidRPr="000F1858">
        <w:rPr>
          <w:rFonts w:cs="TimesNewRomanPSMT"/>
          <w:lang w:bidi="en-US"/>
        </w:rPr>
        <w:t>rovide</w:t>
      </w:r>
      <w:r>
        <w:rPr>
          <w:rFonts w:cs="TimesNewRomanPSMT"/>
          <w:lang w:bidi="en-US"/>
        </w:rPr>
        <w:t xml:space="preserve"> </w:t>
      </w:r>
      <w:r w:rsidR="00EC4E58">
        <w:rPr>
          <w:rFonts w:cs="TimesNewRomanPSMT"/>
          <w:lang w:bidi="en-US"/>
        </w:rPr>
        <w:t>Basic</w:t>
      </w:r>
      <w:r w:rsidR="00555566">
        <w:rPr>
          <w:rFonts w:cs="TimesNewRomanPSMT"/>
          <w:lang w:bidi="en-US"/>
        </w:rPr>
        <w:t xml:space="preserve"> Lif</w:t>
      </w:r>
      <w:r w:rsidR="00EC4E58">
        <w:rPr>
          <w:rFonts w:cs="TimesNewRomanPSMT"/>
          <w:lang w:bidi="en-US"/>
        </w:rPr>
        <w:t>e Support (</w:t>
      </w:r>
      <w:r w:rsidR="0006634B">
        <w:rPr>
          <w:rFonts w:cs="TimesNewRomanPSMT"/>
          <w:lang w:bidi="en-US"/>
        </w:rPr>
        <w:t>BLS</w:t>
      </w:r>
      <w:r w:rsidR="00EC4E58">
        <w:rPr>
          <w:rFonts w:cs="TimesNewRomanPSMT"/>
          <w:lang w:bidi="en-US"/>
        </w:rPr>
        <w:t>)</w:t>
      </w:r>
      <w:r w:rsidR="0006634B">
        <w:rPr>
          <w:rFonts w:cs="TimesNewRomanPSMT"/>
          <w:lang w:bidi="en-US"/>
        </w:rPr>
        <w:t xml:space="preserve"> and</w:t>
      </w:r>
      <w:r w:rsidR="00555566">
        <w:rPr>
          <w:rFonts w:cs="TimesNewRomanPSMT"/>
          <w:lang w:bidi="en-US"/>
        </w:rPr>
        <w:t xml:space="preserve"> </w:t>
      </w:r>
      <w:r w:rsidR="000F1858" w:rsidRPr="000F1858">
        <w:rPr>
          <w:rFonts w:cs="TimesNewRomanPSMT"/>
          <w:lang w:bidi="en-US"/>
        </w:rPr>
        <w:t>Advanced Life Support (ALS) while off-</w:t>
      </w:r>
    </w:p>
    <w:p w:rsidR="007D32CD" w:rsidRDefault="007D32CD" w:rsidP="007D3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 </w:t>
      </w:r>
      <w:proofErr w:type="gramStart"/>
      <w:r w:rsidR="000F1858" w:rsidRPr="000F1858">
        <w:rPr>
          <w:rFonts w:cs="TimesNewRomanPSMT"/>
          <w:lang w:bidi="en-US"/>
        </w:rPr>
        <w:t>duty</w:t>
      </w:r>
      <w:proofErr w:type="gramEnd"/>
      <w:r w:rsidR="000F1858" w:rsidRPr="000F1858">
        <w:rPr>
          <w:rFonts w:cs="TimesNewRomanPSMT"/>
          <w:lang w:bidi="en-US"/>
        </w:rPr>
        <w:t>.</w:t>
      </w:r>
      <w:r>
        <w:rPr>
          <w:rFonts w:cs="TimesNewRomanPSMT"/>
          <w:lang w:bidi="en-US"/>
        </w:rPr>
        <w:t xml:space="preserve">  </w:t>
      </w:r>
      <w:r w:rsidR="000F1858" w:rsidRPr="000F1858">
        <w:rPr>
          <w:rFonts w:cs="TimesNewRomanPSMT"/>
          <w:lang w:bidi="en-US"/>
        </w:rPr>
        <w:t>This includes the use of automatic</w:t>
      </w:r>
      <w:r w:rsidR="00555566">
        <w:rPr>
          <w:rFonts w:cs="TimesNewRomanPSMT"/>
          <w:lang w:bidi="en-US"/>
        </w:rPr>
        <w:t xml:space="preserve"> </w:t>
      </w:r>
      <w:r w:rsidR="000F1858" w:rsidRPr="000F1858">
        <w:rPr>
          <w:rFonts w:cs="TimesNewRomanPSMT"/>
          <w:lang w:bidi="en-US"/>
        </w:rPr>
        <w:t>and manual defibrillators where</w:t>
      </w:r>
    </w:p>
    <w:p w:rsidR="000F1858" w:rsidRPr="00555566" w:rsidRDefault="007D32CD" w:rsidP="007D3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     </w:t>
      </w:r>
      <w:r w:rsidR="000F1858" w:rsidRPr="000F1858">
        <w:rPr>
          <w:rFonts w:cs="TimesNewRomanPSMT"/>
          <w:lang w:bidi="en-US"/>
        </w:rPr>
        <w:t xml:space="preserve"> </w:t>
      </w:r>
      <w:proofErr w:type="gramStart"/>
      <w:r w:rsidR="000F1858" w:rsidRPr="000F1858">
        <w:rPr>
          <w:rFonts w:cs="TimesNewRomanPSMT"/>
          <w:lang w:bidi="en-US"/>
        </w:rPr>
        <w:t>available</w:t>
      </w:r>
      <w:proofErr w:type="gramEnd"/>
      <w:r w:rsidR="000F1858" w:rsidRPr="000F1858">
        <w:rPr>
          <w:rFonts w:cs="TimesNewRomanPSMT"/>
          <w:lang w:bidi="en-US"/>
        </w:rPr>
        <w:t xml:space="preserve">. </w:t>
      </w:r>
    </w:p>
    <w:p w:rsidR="000F1858" w:rsidRPr="000F1858" w:rsidRDefault="000F1858" w:rsidP="00372566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0F1858">
        <w:rPr>
          <w:rFonts w:cs="TimesNewRomanPSMT"/>
          <w:lang w:bidi="en-US"/>
        </w:rPr>
        <w:t xml:space="preserve">Nothing in this policy shall require a Bonner County Accredited </w:t>
      </w:r>
      <w:r w:rsidR="0026344D">
        <w:rPr>
          <w:rFonts w:cs="TimesNewRomanPSMT"/>
          <w:lang w:bidi="en-US"/>
        </w:rPr>
        <w:t>EMT or Paramedic personnel</w:t>
      </w:r>
      <w:r w:rsidRPr="000F1858">
        <w:rPr>
          <w:rFonts w:cs="TimesNewRomanPSMT"/>
          <w:lang w:bidi="en-US"/>
        </w:rPr>
        <w:t xml:space="preserve"> to provide </w:t>
      </w:r>
      <w:r w:rsidR="00555566">
        <w:rPr>
          <w:rFonts w:cs="TimesNewRomanPSMT"/>
          <w:lang w:bidi="en-US"/>
        </w:rPr>
        <w:t xml:space="preserve">BLS or </w:t>
      </w:r>
      <w:r w:rsidRPr="000F1858">
        <w:rPr>
          <w:rFonts w:cs="TimesNewRomanPSMT"/>
          <w:lang w:bidi="en-US"/>
        </w:rPr>
        <w:t xml:space="preserve">ALS while off-duty. </w:t>
      </w:r>
    </w:p>
    <w:p w:rsidR="000F1858" w:rsidRPr="000F1858" w:rsidRDefault="000F1858" w:rsidP="00372566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0F1858">
        <w:rPr>
          <w:rFonts w:cs="TimesNewRomanPSMT"/>
          <w:lang w:bidi="en-US"/>
        </w:rPr>
        <w:t>If an off-duty p</w:t>
      </w:r>
      <w:r w:rsidR="0026344D">
        <w:rPr>
          <w:rFonts w:cs="TimesNewRomanPSMT"/>
          <w:lang w:bidi="en-US"/>
        </w:rPr>
        <w:t>rovider</w:t>
      </w:r>
      <w:r w:rsidRPr="000F1858">
        <w:rPr>
          <w:rFonts w:cs="TimesNewRomanPSMT"/>
          <w:lang w:bidi="en-US"/>
        </w:rPr>
        <w:t xml:space="preserve"> chooses to provide assistance to a patient already under the care of Bonner County </w:t>
      </w:r>
      <w:r w:rsidR="0026344D">
        <w:rPr>
          <w:rFonts w:cs="TimesNewRomanPSMT"/>
          <w:lang w:bidi="en-US"/>
        </w:rPr>
        <w:t>EMS</w:t>
      </w:r>
      <w:r w:rsidR="007D32CD">
        <w:rPr>
          <w:rFonts w:cs="TimesNewRomanPSMT"/>
          <w:lang w:bidi="en-US"/>
        </w:rPr>
        <w:t xml:space="preserve"> System</w:t>
      </w:r>
      <w:r w:rsidRPr="000F1858">
        <w:rPr>
          <w:rFonts w:cs="TimesNewRomanPSMT"/>
          <w:lang w:bidi="en-US"/>
        </w:rPr>
        <w:t xml:space="preserve"> personnel, it shall be at the request of, and coordinated by, the on-duty </w:t>
      </w:r>
      <w:r w:rsidR="0026344D">
        <w:rPr>
          <w:rFonts w:cs="TimesNewRomanPSMT"/>
          <w:lang w:bidi="en-US"/>
        </w:rPr>
        <w:t>EMS personnel</w:t>
      </w:r>
      <w:r w:rsidRPr="000F1858">
        <w:rPr>
          <w:rFonts w:cs="TimesNewRomanPSMT"/>
          <w:lang w:bidi="en-US"/>
        </w:rPr>
        <w:t xml:space="preserve"> providing patient care.  If only BLS Personnel are on scene, assistance may be provided only at the request of the incident commander. </w:t>
      </w:r>
    </w:p>
    <w:p w:rsidR="000F1858" w:rsidRPr="000F1858" w:rsidRDefault="000F1858" w:rsidP="00372566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0F1858">
        <w:rPr>
          <w:rFonts w:cs="TimesNewRomanPSMT"/>
          <w:lang w:bidi="en-US"/>
        </w:rPr>
        <w:t xml:space="preserve">Overall patient care will remain the responsibility of the on-duty </w:t>
      </w:r>
      <w:r w:rsidR="0026344D">
        <w:rPr>
          <w:rFonts w:cs="TimesNewRomanPSMT"/>
          <w:lang w:bidi="en-US"/>
        </w:rPr>
        <w:t>EM</w:t>
      </w:r>
      <w:r w:rsidRPr="000F1858">
        <w:rPr>
          <w:rFonts w:cs="TimesNewRomanPSMT"/>
          <w:lang w:bidi="en-US"/>
        </w:rPr>
        <w:t xml:space="preserve">S personnel except at the specific </w:t>
      </w:r>
      <w:r w:rsidR="0026344D">
        <w:rPr>
          <w:rFonts w:cs="TimesNewRomanPSMT"/>
          <w:lang w:bidi="en-US"/>
        </w:rPr>
        <w:t>request of the on-duty provider</w:t>
      </w:r>
      <w:r w:rsidRPr="000F1858">
        <w:rPr>
          <w:rFonts w:cs="TimesNewRomanPSMT"/>
          <w:lang w:bidi="en-US"/>
        </w:rPr>
        <w:t xml:space="preserve"> responsible for patient care and with the concu</w:t>
      </w:r>
      <w:r w:rsidR="0026344D">
        <w:rPr>
          <w:rFonts w:cs="TimesNewRomanPSMT"/>
          <w:lang w:bidi="en-US"/>
        </w:rPr>
        <w:t>rrence of the off-duty provider</w:t>
      </w:r>
      <w:r w:rsidRPr="000F1858">
        <w:rPr>
          <w:rFonts w:cs="TimesNewRomanPSMT"/>
          <w:lang w:bidi="en-US"/>
        </w:rPr>
        <w:t xml:space="preserve">. </w:t>
      </w:r>
    </w:p>
    <w:p w:rsidR="000F1858" w:rsidRPr="00372566" w:rsidRDefault="000F1858" w:rsidP="00372566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0F1858">
        <w:rPr>
          <w:rFonts w:cs="TimesNewRomanPSMT"/>
          <w:lang w:bidi="en-US"/>
        </w:rPr>
        <w:t>In the situation where no EMS personnel are in attendance, the off-duty p</w:t>
      </w:r>
      <w:r w:rsidR="0026344D">
        <w:rPr>
          <w:rFonts w:cs="TimesNewRomanPSMT"/>
          <w:lang w:bidi="en-US"/>
        </w:rPr>
        <w:t>rovider</w:t>
      </w:r>
      <w:r w:rsidRPr="000F1858">
        <w:rPr>
          <w:rFonts w:cs="TimesNewRomanPSMT"/>
          <w:lang w:bidi="en-US"/>
        </w:rPr>
        <w:t xml:space="preserve"> may render BLS </w:t>
      </w:r>
      <w:r w:rsidR="0026344D">
        <w:rPr>
          <w:rFonts w:cs="TimesNewRomanPSMT"/>
          <w:lang w:bidi="en-US"/>
        </w:rPr>
        <w:t>or</w:t>
      </w:r>
      <w:r w:rsidRPr="000F1858">
        <w:rPr>
          <w:rFonts w:cs="TimesNewRomanPSMT"/>
          <w:lang w:bidi="en-US"/>
        </w:rPr>
        <w:t xml:space="preserve"> ALS care within their capabilities and available equipment </w:t>
      </w:r>
      <w:r w:rsidRPr="000F1858">
        <w:rPr>
          <w:rFonts w:cs="TimesNewRomanPSMT"/>
          <w:b/>
          <w:lang w:bidi="en-US"/>
        </w:rPr>
        <w:t xml:space="preserve">until </w:t>
      </w:r>
      <w:r w:rsidRPr="000F1858">
        <w:rPr>
          <w:rFonts w:cs="TimesNewRomanPSMT"/>
          <w:lang w:bidi="en-US"/>
        </w:rPr>
        <w:t xml:space="preserve">arrival of on-duty </w:t>
      </w:r>
      <w:r w:rsidR="0026344D">
        <w:rPr>
          <w:rFonts w:cs="TimesNewRomanPSMT"/>
          <w:lang w:bidi="en-US"/>
        </w:rPr>
        <w:t>EM</w:t>
      </w:r>
      <w:r w:rsidRPr="000F1858">
        <w:rPr>
          <w:rFonts w:cs="TimesNewRomanPSMT"/>
          <w:lang w:bidi="en-US"/>
        </w:rPr>
        <w:t xml:space="preserve">S personnel. </w:t>
      </w:r>
    </w:p>
    <w:p w:rsidR="000F1858" w:rsidRPr="00C74092" w:rsidRDefault="000F1858" w:rsidP="00372566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0F1858">
        <w:rPr>
          <w:rFonts w:cs="TimesNewRomanPSMT"/>
          <w:lang w:bidi="en-US"/>
        </w:rPr>
        <w:t xml:space="preserve">Transfer of patient care will then be made to the on-duty </w:t>
      </w:r>
      <w:r w:rsidR="0026344D">
        <w:rPr>
          <w:rFonts w:cs="TimesNewRomanPSMT"/>
          <w:lang w:bidi="en-US"/>
        </w:rPr>
        <w:t>personnel</w:t>
      </w:r>
      <w:r w:rsidRPr="000F1858">
        <w:rPr>
          <w:rFonts w:cs="TimesNewRomanPSMT"/>
          <w:lang w:bidi="en-US"/>
        </w:rPr>
        <w:t xml:space="preserve">. </w:t>
      </w:r>
      <w:r w:rsidR="0026344D">
        <w:rPr>
          <w:rFonts w:ascii="TimesNewRomanPSMT" w:hAnsi="TimesNewRomanPSMT" w:cs="TimesNewRomanPSMT"/>
          <w:lang w:bidi="en-US"/>
        </w:rPr>
        <w:t>Medical Authority/ Chain of Command</w:t>
      </w:r>
      <w:r w:rsidRPr="000F1858">
        <w:rPr>
          <w:rFonts w:ascii="TimesNewRomanPSMT" w:hAnsi="TimesNewRomanPSMT" w:cs="TimesNewRomanPSMT"/>
          <w:lang w:bidi="en-US"/>
        </w:rPr>
        <w:t xml:space="preserve"> </w:t>
      </w:r>
      <w:r w:rsidR="007C7B68">
        <w:rPr>
          <w:rFonts w:ascii="TimesNewRomanPSMT" w:hAnsi="TimesNewRomanPSMT" w:cs="TimesNewRomanPSMT"/>
          <w:lang w:bidi="en-US"/>
        </w:rPr>
        <w:t>guideline</w:t>
      </w:r>
      <w:r w:rsidR="007D32CD">
        <w:rPr>
          <w:rFonts w:ascii="TimesNewRomanPSMT" w:hAnsi="TimesNewRomanPSMT" w:cs="TimesNewRomanPSMT"/>
          <w:lang w:bidi="en-US"/>
        </w:rPr>
        <w:t xml:space="preserve"> (</w:t>
      </w:r>
      <w:r w:rsidRPr="000F1858">
        <w:rPr>
          <w:rFonts w:ascii="TimesNewRomanPSMT" w:hAnsi="TimesNewRomanPSMT" w:cs="TimesNewRomanPSMT"/>
          <w:lang w:bidi="en-US"/>
        </w:rPr>
        <w:t>1040</w:t>
      </w:r>
      <w:r w:rsidR="007D32CD">
        <w:rPr>
          <w:rFonts w:ascii="TimesNewRomanPSMT" w:hAnsi="TimesNewRomanPSMT" w:cs="TimesNewRomanPSMT"/>
          <w:lang w:bidi="en-US"/>
        </w:rPr>
        <w:t>)</w:t>
      </w:r>
      <w:r w:rsidRPr="000F1858">
        <w:rPr>
          <w:rFonts w:ascii="TimesNewRomanPSMT" w:hAnsi="TimesNewRomanPSMT" w:cs="TimesNewRomanPSMT"/>
          <w:lang w:bidi="en-US"/>
        </w:rPr>
        <w:t xml:space="preserve"> does not apply in this situation to the off-duty paramedic</w:t>
      </w:r>
      <w:r w:rsidR="0026344D">
        <w:rPr>
          <w:rFonts w:ascii="TimesNewRomanPSMT" w:hAnsi="TimesNewRomanPSMT" w:cs="TimesNewRomanPSMT"/>
          <w:lang w:bidi="en-US"/>
        </w:rPr>
        <w:t xml:space="preserve"> when potentially releasing patient to the care of another EMS practitioner with a lower level of training</w:t>
      </w:r>
      <w:r w:rsidRPr="000F1858">
        <w:rPr>
          <w:rFonts w:ascii="TimesNewRomanPSMT" w:hAnsi="TimesNewRomanPSMT" w:cs="TimesNewRomanPSMT"/>
          <w:lang w:bidi="en-US"/>
        </w:rPr>
        <w:t>.</w:t>
      </w:r>
    </w:p>
    <w:p w:rsidR="00C74092" w:rsidRPr="000F1858" w:rsidRDefault="00C74092" w:rsidP="00372566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ascii="TimesNewRomanPSMT" w:hAnsi="TimesNewRomanPSMT" w:cs="TimesNewRomanPSMT"/>
          <w:lang w:bidi="en-US"/>
        </w:rPr>
        <w:t>The use of off-duty personnel is not to be encouraged as routine; similarly, EMS personnel are not encouraged to seek out off-duty participation in routine EMS patient evaluation and treatment.</w:t>
      </w:r>
    </w:p>
    <w:p w:rsidR="000F1858" w:rsidRPr="000F1858" w:rsidRDefault="000F1858" w:rsidP="000F1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</w:p>
    <w:p w:rsidR="00C74092" w:rsidRDefault="00C74092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</w:p>
    <w:p w:rsidR="002839B9" w:rsidRDefault="002839B9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</w:p>
    <w:p w:rsidR="000F1858" w:rsidRPr="000F1858" w:rsidRDefault="006B5362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NewRomanPSMT" w:hAnsi="TimesNewRomanPSMT" w:cs="TimesNewRomanPSMT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-1097280</wp:posOffset>
            </wp:positionV>
            <wp:extent cx="1138555" cy="1069975"/>
            <wp:effectExtent l="0" t="0" r="0" b="0"/>
            <wp:wrapNone/>
            <wp:docPr id="10" name="Picture 10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66">
        <w:rPr>
          <w:rFonts w:ascii="TimesNewRomanPSMT" w:hAnsi="TimesNewRomanPSMT" w:cs="TimesNewRomanPSMT"/>
          <w:bCs/>
          <w:lang w:bidi="en-US"/>
        </w:rPr>
        <w:t xml:space="preserve">B.  </w:t>
      </w:r>
      <w:r w:rsidR="000F1858" w:rsidRPr="000F1858">
        <w:rPr>
          <w:rFonts w:ascii="TimesNewRomanPSMT" w:hAnsi="TimesNewRomanPSMT" w:cs="TimesNewRomanPSMT"/>
          <w:bCs/>
          <w:lang w:bidi="en-US"/>
        </w:rPr>
        <w:t>Off-Duty Possession of Drugs and Medical Devices:</w:t>
      </w:r>
      <w:r w:rsidR="000F1858" w:rsidRPr="000F1858">
        <w:rPr>
          <w:rFonts w:ascii="TimesNewRomanPSMT" w:hAnsi="TimesNewRomanPSMT" w:cs="TimesNewRomanPSMT"/>
          <w:lang w:bidi="en-US"/>
        </w:rPr>
        <w:t xml:space="preserve"> </w:t>
      </w:r>
    </w:p>
    <w:p w:rsidR="0081374F" w:rsidRDefault="002A55BF" w:rsidP="002A5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>
        <w:rPr>
          <w:rFonts w:ascii="TimesNewRomanPSMT" w:hAnsi="TimesNewRomanPSMT" w:cs="TimesNewRomanPSMT"/>
          <w:lang w:bidi="en-US"/>
        </w:rPr>
        <w:tab/>
        <w:t xml:space="preserve">1.  </w:t>
      </w:r>
      <w:r w:rsidR="0081374F">
        <w:rPr>
          <w:rFonts w:ascii="TimesNewRomanPSMT" w:hAnsi="TimesNewRomanPSMT" w:cs="TimesNewRomanPSMT"/>
          <w:lang w:bidi="en-US"/>
        </w:rPr>
        <w:t xml:space="preserve"> </w:t>
      </w:r>
      <w:r w:rsidR="000F1858" w:rsidRPr="000F1858">
        <w:rPr>
          <w:rFonts w:ascii="TimesNewRomanPSMT" w:hAnsi="TimesNewRomanPSMT" w:cs="TimesNewRomanPSMT"/>
          <w:lang w:bidi="en-US"/>
        </w:rPr>
        <w:t xml:space="preserve">Accredited Bonner County </w:t>
      </w:r>
      <w:r w:rsidR="0081374F">
        <w:rPr>
          <w:rFonts w:ascii="TimesNewRomanPSMT" w:hAnsi="TimesNewRomanPSMT" w:cs="TimesNewRomanPSMT"/>
          <w:lang w:bidi="en-US"/>
        </w:rPr>
        <w:t>advanced providers</w:t>
      </w:r>
      <w:r w:rsidR="000F1858" w:rsidRPr="000F1858">
        <w:rPr>
          <w:rFonts w:ascii="TimesNewRomanPSMT" w:hAnsi="TimesNewRomanPSMT" w:cs="TimesNewRomanPSMT"/>
          <w:lang w:bidi="en-US"/>
        </w:rPr>
        <w:t xml:space="preserve"> are authorized under this policy</w:t>
      </w:r>
    </w:p>
    <w:p w:rsidR="0081374F" w:rsidRDefault="0081374F" w:rsidP="0081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>
        <w:rPr>
          <w:rFonts w:ascii="TimesNewRomanPSMT" w:hAnsi="TimesNewRomanPSMT" w:cs="TimesNewRomanPSMT"/>
          <w:lang w:bidi="en-US"/>
        </w:rPr>
        <w:tab/>
        <w:t xml:space="preserve">    </w:t>
      </w:r>
      <w:r w:rsidR="000F1858" w:rsidRPr="000F1858">
        <w:rPr>
          <w:rFonts w:ascii="TimesNewRomanPSMT" w:hAnsi="TimesNewRomanPSMT" w:cs="TimesNewRomanPSMT"/>
          <w:lang w:bidi="en-US"/>
        </w:rPr>
        <w:t xml:space="preserve"> </w:t>
      </w:r>
      <w:r>
        <w:rPr>
          <w:rFonts w:ascii="TimesNewRomanPSMT" w:hAnsi="TimesNewRomanPSMT" w:cs="TimesNewRomanPSMT"/>
          <w:lang w:bidi="en-US"/>
        </w:rPr>
        <w:t xml:space="preserve"> </w:t>
      </w:r>
      <w:proofErr w:type="gramStart"/>
      <w:r w:rsidR="000F1858" w:rsidRPr="000F1858">
        <w:rPr>
          <w:rFonts w:ascii="TimesNewRomanPSMT" w:hAnsi="TimesNewRomanPSMT" w:cs="TimesNewRomanPSMT"/>
          <w:lang w:bidi="en-US"/>
        </w:rPr>
        <w:t>to</w:t>
      </w:r>
      <w:proofErr w:type="gramEnd"/>
      <w:r w:rsidR="000F1858" w:rsidRPr="000F1858">
        <w:rPr>
          <w:rFonts w:ascii="TimesNewRomanPSMT" w:hAnsi="TimesNewRomanPSMT" w:cs="TimesNewRomanPSMT"/>
          <w:lang w:bidi="en-US"/>
        </w:rPr>
        <w:t xml:space="preserve"> </w:t>
      </w:r>
      <w:r w:rsidR="002A55BF">
        <w:rPr>
          <w:rFonts w:ascii="TimesNewRomanPSMT" w:hAnsi="TimesNewRomanPSMT" w:cs="TimesNewRomanPSMT"/>
          <w:lang w:bidi="en-US"/>
        </w:rPr>
        <w:t>poss</w:t>
      </w:r>
      <w:r w:rsidR="000F1858" w:rsidRPr="000F1858">
        <w:rPr>
          <w:rFonts w:ascii="TimesNewRomanPSMT" w:hAnsi="TimesNewRomanPSMT" w:cs="TimesNewRomanPSMT"/>
          <w:lang w:bidi="en-US"/>
        </w:rPr>
        <w:t>ess advanced airway devices and adjuncts including laryngoscopes and</w:t>
      </w:r>
    </w:p>
    <w:p w:rsidR="000F1858" w:rsidRPr="000F1858" w:rsidRDefault="0081374F" w:rsidP="0081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NewRomanPSMT" w:hAnsi="TimesNewRomanPSMT" w:cs="TimesNewRomanPSMT"/>
          <w:lang w:bidi="en-US"/>
        </w:rPr>
        <w:t xml:space="preserve">              </w:t>
      </w:r>
      <w:r w:rsidR="000F1858" w:rsidRPr="000F1858">
        <w:rPr>
          <w:rFonts w:ascii="TimesNewRomanPSMT" w:hAnsi="TimesNewRomanPSMT" w:cs="TimesNewRomanPSMT"/>
          <w:lang w:bidi="en-US"/>
        </w:rPr>
        <w:t xml:space="preserve"> </w:t>
      </w:r>
      <w:proofErr w:type="gramStart"/>
      <w:r w:rsidR="000F1858" w:rsidRPr="000F1858">
        <w:rPr>
          <w:rFonts w:ascii="TimesNewRomanPSMT" w:hAnsi="TimesNewRomanPSMT" w:cs="TimesNewRomanPSMT"/>
          <w:lang w:bidi="en-US"/>
        </w:rPr>
        <w:t>endotracheal</w:t>
      </w:r>
      <w:proofErr w:type="gramEnd"/>
      <w:r w:rsidR="000F1858" w:rsidRPr="000F1858">
        <w:rPr>
          <w:rFonts w:ascii="TimesNewRomanPSMT" w:hAnsi="TimesNewRomanPSMT" w:cs="TimesNewRomanPSMT"/>
          <w:lang w:bidi="en-US"/>
        </w:rPr>
        <w:t xml:space="preserve"> tubes while off-duty. </w:t>
      </w:r>
    </w:p>
    <w:p w:rsidR="000F1858" w:rsidRPr="000F1858" w:rsidRDefault="000F1858" w:rsidP="002A55B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0F1858">
        <w:rPr>
          <w:rFonts w:ascii="TimesNewRomanPSMT" w:hAnsi="TimesNewRomanPSMT" w:cs="TimesNewRomanPSMT"/>
          <w:lang w:bidi="en-US"/>
        </w:rPr>
        <w:t>All ALS drugs, and all other devices, are NOT authorized for off-duty possession, by a</w:t>
      </w:r>
      <w:r w:rsidR="0081374F">
        <w:rPr>
          <w:rFonts w:ascii="TimesNewRomanPSMT" w:hAnsi="TimesNewRomanPSMT" w:cs="TimesNewRomanPSMT"/>
          <w:lang w:bidi="en-US"/>
        </w:rPr>
        <w:t>n EMS</w:t>
      </w:r>
      <w:r w:rsidRPr="000F1858">
        <w:rPr>
          <w:rFonts w:ascii="TimesNewRomanPSMT" w:hAnsi="TimesNewRomanPSMT" w:cs="TimesNewRomanPSMT"/>
          <w:lang w:bidi="en-US"/>
        </w:rPr>
        <w:t xml:space="preserve">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 xml:space="preserve"> except under paragraph B(3): </w:t>
      </w:r>
    </w:p>
    <w:p w:rsidR="000F1858" w:rsidRPr="000F1858" w:rsidRDefault="000F1858" w:rsidP="002A55B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0F1858">
        <w:rPr>
          <w:rFonts w:ascii="TimesNewRomanPSMT" w:hAnsi="TimesNewRomanPSMT" w:cs="TimesNewRomanPSMT"/>
          <w:lang w:bidi="en-US"/>
        </w:rPr>
        <w:t>All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>s whose employer requires them to possess ALS supplies off-</w:t>
      </w:r>
      <w:r w:rsidRPr="000F1858">
        <w:rPr>
          <w:rFonts w:ascii="Helvetica" w:hAnsi="Helvetica" w:cs="Helvetica"/>
          <w:lang w:bidi="en-US"/>
        </w:rPr>
        <w:t xml:space="preserve"> </w:t>
      </w:r>
      <w:r w:rsidRPr="000F1858">
        <w:rPr>
          <w:rFonts w:ascii="TimesNewRomanPSMT" w:hAnsi="TimesNewRomanPSMT" w:cs="TimesNewRomanPSMT"/>
          <w:lang w:bidi="en-US"/>
        </w:rPr>
        <w:t>duty may apply to the Bonner County EMS</w:t>
      </w:r>
      <w:r w:rsidR="007D32CD">
        <w:rPr>
          <w:rFonts w:ascii="TimesNewRomanPSMT" w:hAnsi="TimesNewRomanPSMT" w:cs="TimesNewRomanPSMT"/>
          <w:lang w:bidi="en-US"/>
        </w:rPr>
        <w:t xml:space="preserve"> System</w:t>
      </w:r>
      <w:r w:rsidRPr="000F1858">
        <w:rPr>
          <w:rFonts w:ascii="TimesNewRomanPSMT" w:hAnsi="TimesNewRomanPSMT" w:cs="TimesNewRomanPSMT"/>
          <w:lang w:bidi="en-US"/>
        </w:rPr>
        <w:t xml:space="preserve"> Medical Director for authorization to possess drugs and other medical devices off-duty. Simply “to be ready for an emergency” is not a sufficient reason for off-duty possession of drugs and medical devices. This application must describe the clear necessity for, and the circumstances under which, the drugs and/or medical devices will be used by the off-duty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 xml:space="preserve"> as well as the reason(s) why this need cannot be met by other EMS resources in the County. The application must list the specific drugs and/or medical devices requested to be possessed off-duty. This application must be accompanied by a letter of support from the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>’s employer clearly describing the situation requiring the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 xml:space="preserve"> to carry drugs and devices off-duty. </w:t>
      </w:r>
    </w:p>
    <w:p w:rsidR="000F1858" w:rsidRPr="002A55BF" w:rsidRDefault="000F1858" w:rsidP="000F1858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0F1858">
        <w:rPr>
          <w:rFonts w:ascii="TimesNewRomanPSMT" w:hAnsi="TimesNewRomanPSMT" w:cs="TimesNewRomanPSMT"/>
          <w:lang w:bidi="en-US"/>
        </w:rPr>
        <w:t>If the Bonner County EMS</w:t>
      </w:r>
      <w:r w:rsidR="007D32CD">
        <w:rPr>
          <w:rFonts w:ascii="TimesNewRomanPSMT" w:hAnsi="TimesNewRomanPSMT" w:cs="TimesNewRomanPSMT"/>
          <w:lang w:bidi="en-US"/>
        </w:rPr>
        <w:t xml:space="preserve"> System</w:t>
      </w:r>
      <w:r w:rsidRPr="000F1858">
        <w:rPr>
          <w:rFonts w:ascii="TimesNewRomanPSMT" w:hAnsi="TimesNewRomanPSMT" w:cs="TimesNewRomanPSMT"/>
          <w:lang w:bidi="en-US"/>
        </w:rPr>
        <w:t xml:space="preserve"> Medical Director concurs in the need for off-duty possession of</w:t>
      </w:r>
      <w:r w:rsidR="007C7B68">
        <w:rPr>
          <w:rFonts w:ascii="TimesNewRomanPSMT" w:hAnsi="TimesNewRomanPSMT" w:cs="TimesNewRomanPSMT"/>
          <w:lang w:bidi="en-US"/>
        </w:rPr>
        <w:t xml:space="preserve"> drugs and/or medical devices</w:t>
      </w:r>
      <w:r w:rsidR="000108D1">
        <w:rPr>
          <w:rFonts w:ascii="TimesNewRomanPSMT" w:hAnsi="TimesNewRomanPSMT" w:cs="TimesNewRomanPSMT"/>
          <w:lang w:bidi="en-US"/>
        </w:rPr>
        <w:t>,</w:t>
      </w:r>
      <w:r w:rsidR="007C7B68">
        <w:rPr>
          <w:rFonts w:ascii="TimesNewRomanPSMT" w:hAnsi="TimesNewRomanPSMT" w:cs="TimesNewRomanPSMT"/>
          <w:lang w:bidi="en-US"/>
        </w:rPr>
        <w:t xml:space="preserve"> </w:t>
      </w:r>
      <w:r w:rsidRPr="000F1858">
        <w:rPr>
          <w:rFonts w:ascii="TimesNewRomanPSMT" w:hAnsi="TimesNewRomanPSMT" w:cs="TimesNewRomanPSMT"/>
          <w:lang w:bidi="en-US"/>
        </w:rPr>
        <w:t>he</w:t>
      </w:r>
      <w:r w:rsidR="007C7B68">
        <w:rPr>
          <w:rFonts w:ascii="TimesNewRomanPSMT" w:hAnsi="TimesNewRomanPSMT" w:cs="TimesNewRomanPSMT"/>
          <w:lang w:bidi="en-US"/>
        </w:rPr>
        <w:t xml:space="preserve"> or she</w:t>
      </w:r>
      <w:r w:rsidRPr="000F1858">
        <w:rPr>
          <w:rFonts w:ascii="TimesNewRomanPSMT" w:hAnsi="TimesNewRomanPSMT" w:cs="TimesNewRomanPSMT"/>
          <w:lang w:bidi="en-US"/>
        </w:rPr>
        <w:t xml:space="preserve"> will issue a specific authorization for the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 xml:space="preserve"> to possess ALS drugs and medical devices off-duty under this policy. This authorization must be renewed every 36 months and automatically expires upon termination of the p</w:t>
      </w:r>
      <w:r w:rsidR="0081374F">
        <w:rPr>
          <w:rFonts w:ascii="TimesNewRomanPSMT" w:hAnsi="TimesNewRomanPSMT" w:cs="TimesNewRomanPSMT"/>
          <w:lang w:bidi="en-US"/>
        </w:rPr>
        <w:t>rovider</w:t>
      </w:r>
      <w:r w:rsidRPr="000F1858">
        <w:rPr>
          <w:rFonts w:ascii="TimesNewRomanPSMT" w:hAnsi="TimesNewRomanPSMT" w:cs="TimesNewRomanPSMT"/>
          <w:lang w:bidi="en-US"/>
        </w:rPr>
        <w:t xml:space="preserve">’s employment. If the new employment situation of the paramedic requires off-duty possession of drugs and medical devices, a new application is required. </w:t>
      </w:r>
    </w:p>
    <w:p w:rsidR="000F1858" w:rsidRPr="000F1858" w:rsidRDefault="000F1858" w:rsidP="000F1858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0F1858">
        <w:rPr>
          <w:rFonts w:ascii="TimesNewRomanPSMT" w:hAnsi="TimesNewRomanPSMT" w:cs="TimesNewRomanPSMT"/>
          <w:lang w:bidi="en-US"/>
        </w:rPr>
        <w:t xml:space="preserve">Off-duty possession by </w:t>
      </w:r>
      <w:r w:rsidR="0081374F">
        <w:rPr>
          <w:rFonts w:ascii="TimesNewRomanPSMT" w:hAnsi="TimesNewRomanPSMT" w:cs="TimesNewRomanPSMT"/>
          <w:lang w:bidi="en-US"/>
        </w:rPr>
        <w:t xml:space="preserve">EMS </w:t>
      </w:r>
      <w:r w:rsidRPr="000F1858">
        <w:rPr>
          <w:rFonts w:ascii="TimesNewRomanPSMT" w:hAnsi="TimesNewRomanPSMT" w:cs="TimesNewRomanPSMT"/>
          <w:lang w:bidi="en-US"/>
        </w:rPr>
        <w:t>p</w:t>
      </w:r>
      <w:r w:rsidR="0081374F">
        <w:rPr>
          <w:rFonts w:ascii="TimesNewRomanPSMT" w:hAnsi="TimesNewRomanPSMT" w:cs="TimesNewRomanPSMT"/>
          <w:lang w:bidi="en-US"/>
        </w:rPr>
        <w:t>roviders</w:t>
      </w:r>
      <w:r w:rsidRPr="000F1858">
        <w:rPr>
          <w:rFonts w:ascii="TimesNewRomanPSMT" w:hAnsi="TimesNewRomanPSMT" w:cs="TimesNewRomanPSMT"/>
          <w:lang w:bidi="en-US"/>
        </w:rPr>
        <w:t xml:space="preserve"> of controlled substances is explicitly prohibited under this policy. </w:t>
      </w:r>
    </w:p>
    <w:p w:rsidR="000F1858" w:rsidRPr="000F1858" w:rsidRDefault="000F1858" w:rsidP="000F1858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0F1858">
        <w:rPr>
          <w:rFonts w:ascii="TimesNewRomanPSMT" w:hAnsi="TimesNewRomanPSMT" w:cs="TimesNewRomanPSMT"/>
          <w:lang w:bidi="en-US"/>
        </w:rPr>
        <w:t>Drugs or medical</w:t>
      </w:r>
      <w:r w:rsidR="002A55BF">
        <w:rPr>
          <w:rFonts w:ascii="TimesNewRomanPSMT" w:hAnsi="TimesNewRomanPSMT" w:cs="TimesNewRomanPSMT"/>
          <w:lang w:bidi="en-US"/>
        </w:rPr>
        <w:t xml:space="preserve"> devices not required under a cu</w:t>
      </w:r>
      <w:r w:rsidRPr="000F1858">
        <w:rPr>
          <w:rFonts w:ascii="TimesNewRomanPSMT" w:hAnsi="TimesNewRomanPSMT" w:cs="TimesNewRomanPSMT"/>
          <w:lang w:bidi="en-US"/>
        </w:rPr>
        <w:t xml:space="preserve">rrent Bonner County Patient Care Treatment </w:t>
      </w:r>
      <w:r w:rsidR="0081374F">
        <w:rPr>
          <w:rFonts w:ascii="TimesNewRomanPSMT" w:hAnsi="TimesNewRomanPSMT" w:cs="TimesNewRomanPSMT"/>
          <w:lang w:bidi="en-US"/>
        </w:rPr>
        <w:t>Guideline</w:t>
      </w:r>
      <w:r w:rsidRPr="000F1858">
        <w:rPr>
          <w:rFonts w:ascii="TimesNewRomanPSMT" w:hAnsi="TimesNewRomanPSMT" w:cs="TimesNewRomanPSMT"/>
          <w:lang w:bidi="en-US"/>
        </w:rPr>
        <w:t xml:space="preserve"> are NOT authorized for off-duty possession under this policy.  </w:t>
      </w:r>
    </w:p>
    <w:p w:rsidR="000F1858" w:rsidRPr="00966C8A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F1858" w:rsidRPr="00105CF1" w:rsidRDefault="000F1858" w:rsidP="000F1858">
      <w:pPr>
        <w:rPr>
          <w:sz w:val="20"/>
        </w:rPr>
      </w:pPr>
    </w:p>
    <w:p w:rsidR="000B7104" w:rsidRDefault="000B7104">
      <w:pPr>
        <w:rPr>
          <w:sz w:val="20"/>
          <w:u w:val="single"/>
        </w:rPr>
      </w:pPr>
    </w:p>
    <w:sectPr w:rsidR="000B71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AA" w:rsidRDefault="00FC19AA">
      <w:r>
        <w:separator/>
      </w:r>
    </w:p>
  </w:endnote>
  <w:endnote w:type="continuationSeparator" w:id="0">
    <w:p w:rsidR="00FC19AA" w:rsidRDefault="00F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6F" w:rsidRDefault="006B5362" w:rsidP="0016456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56F">
      <w:rPr>
        <w:sz w:val="16"/>
        <w:szCs w:val="16"/>
      </w:rPr>
      <w:t>____________________________________________________________________________________________________________</w:t>
    </w:r>
  </w:p>
  <w:p w:rsidR="0016456F" w:rsidRDefault="0016456F" w:rsidP="0016456F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D41EB1" w:rsidRPr="0016456F" w:rsidRDefault="006B5362">
    <w:pPr>
      <w:rPr>
        <w:sz w:val="16"/>
        <w:szCs w:val="16"/>
      </w:rPr>
    </w:pPr>
    <w:r>
      <w:rPr>
        <w:sz w:val="16"/>
        <w:szCs w:val="16"/>
      </w:rPr>
      <w:t>Effective: 04/01/14</w:t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AC7E07">
      <w:rPr>
        <w:sz w:val="16"/>
        <w:szCs w:val="16"/>
      </w:rPr>
      <w:t xml:space="preserve">final </w:t>
    </w:r>
    <w:r w:rsidR="0016456F">
      <w:rPr>
        <w:sz w:val="16"/>
        <w:szCs w:val="16"/>
      </w:rPr>
      <w:fldChar w:fldCharType="begin"/>
    </w:r>
    <w:r w:rsidR="0016456F">
      <w:rPr>
        <w:sz w:val="16"/>
        <w:szCs w:val="16"/>
      </w:rPr>
      <w:instrText xml:space="preserve"> DATE \@ "M/d/yyyy" </w:instrText>
    </w:r>
    <w:r w:rsidR="0016456F">
      <w:rPr>
        <w:sz w:val="16"/>
        <w:szCs w:val="16"/>
      </w:rPr>
      <w:fldChar w:fldCharType="separate"/>
    </w:r>
    <w:r>
      <w:rPr>
        <w:noProof/>
        <w:sz w:val="16"/>
        <w:szCs w:val="16"/>
      </w:rPr>
      <w:t>2/26/2014</w:t>
    </w:r>
    <w:r w:rsidR="0016456F">
      <w:rPr>
        <w:sz w:val="16"/>
        <w:szCs w:val="16"/>
      </w:rPr>
      <w:fldChar w:fldCharType="end"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  <w:t xml:space="preserve">                 page </w:t>
    </w:r>
    <w:r w:rsidR="0016456F">
      <w:rPr>
        <w:rStyle w:val="PageNumber"/>
        <w:sz w:val="16"/>
        <w:szCs w:val="16"/>
      </w:rPr>
      <w:fldChar w:fldCharType="begin"/>
    </w:r>
    <w:r w:rsidR="0016456F">
      <w:rPr>
        <w:rStyle w:val="PageNumber"/>
        <w:sz w:val="16"/>
        <w:szCs w:val="16"/>
      </w:rPr>
      <w:instrText xml:space="preserve"> PAGE </w:instrText>
    </w:r>
    <w:r w:rsidR="0016456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16456F">
      <w:rPr>
        <w:rStyle w:val="PageNumber"/>
        <w:sz w:val="16"/>
        <w:szCs w:val="16"/>
      </w:rPr>
      <w:fldChar w:fldCharType="end"/>
    </w:r>
    <w:r w:rsidR="0016456F">
      <w:rPr>
        <w:rStyle w:val="PageNumber"/>
        <w:sz w:val="16"/>
        <w:szCs w:val="16"/>
      </w:rPr>
      <w:t xml:space="preserve"> </w:t>
    </w:r>
    <w:r w:rsidR="0016456F">
      <w:rPr>
        <w:sz w:val="16"/>
        <w:szCs w:val="16"/>
      </w:rPr>
      <w:t xml:space="preserve">of </w:t>
    </w:r>
    <w:r w:rsidR="0016456F">
      <w:rPr>
        <w:rStyle w:val="PageNumber"/>
        <w:sz w:val="16"/>
        <w:szCs w:val="16"/>
      </w:rPr>
      <w:fldChar w:fldCharType="begin"/>
    </w:r>
    <w:r w:rsidR="0016456F">
      <w:rPr>
        <w:rStyle w:val="PageNumber"/>
        <w:sz w:val="16"/>
        <w:szCs w:val="16"/>
      </w:rPr>
      <w:instrText xml:space="preserve"> NUMPAGES </w:instrText>
    </w:r>
    <w:r w:rsidR="0016456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16456F">
      <w:rPr>
        <w:rStyle w:val="PageNumber"/>
        <w:sz w:val="16"/>
        <w:szCs w:val="16"/>
      </w:rPr>
      <w:fldChar w:fldCharType="end"/>
    </w:r>
    <w:r w:rsidR="0016456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6F" w:rsidRDefault="006B5362" w:rsidP="0016456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56F">
      <w:rPr>
        <w:sz w:val="16"/>
        <w:szCs w:val="16"/>
      </w:rPr>
      <w:t>____________________________________________________________________________________________________________</w:t>
    </w:r>
  </w:p>
  <w:p w:rsidR="0016456F" w:rsidRDefault="0016456F" w:rsidP="0016456F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E25472" w:rsidRPr="0016456F" w:rsidRDefault="006B5362">
    <w:pPr>
      <w:rPr>
        <w:sz w:val="16"/>
        <w:szCs w:val="16"/>
      </w:rPr>
    </w:pPr>
    <w:r>
      <w:rPr>
        <w:sz w:val="16"/>
        <w:szCs w:val="16"/>
      </w:rPr>
      <w:t>Effective: 04/01/14</w:t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proofErr w:type="gramStart"/>
    <w:r w:rsidR="00FA168C">
      <w:rPr>
        <w:sz w:val="16"/>
        <w:szCs w:val="16"/>
      </w:rPr>
      <w:t xml:space="preserve">final </w:t>
    </w:r>
    <w:r w:rsidR="0016456F">
      <w:rPr>
        <w:sz w:val="16"/>
        <w:szCs w:val="16"/>
      </w:rPr>
      <w:t xml:space="preserve"> </w:t>
    </w:r>
    <w:proofErr w:type="gramEnd"/>
    <w:r w:rsidR="0016456F">
      <w:rPr>
        <w:sz w:val="16"/>
        <w:szCs w:val="16"/>
      </w:rPr>
      <w:fldChar w:fldCharType="begin"/>
    </w:r>
    <w:r w:rsidR="0016456F">
      <w:rPr>
        <w:sz w:val="16"/>
        <w:szCs w:val="16"/>
      </w:rPr>
      <w:instrText xml:space="preserve"> DATE \@ "M/d/yyyy" </w:instrText>
    </w:r>
    <w:r w:rsidR="0016456F">
      <w:rPr>
        <w:sz w:val="16"/>
        <w:szCs w:val="16"/>
      </w:rPr>
      <w:fldChar w:fldCharType="separate"/>
    </w:r>
    <w:r>
      <w:rPr>
        <w:noProof/>
        <w:sz w:val="16"/>
        <w:szCs w:val="16"/>
      </w:rPr>
      <w:t>2/26/2014</w:t>
    </w:r>
    <w:r w:rsidR="0016456F">
      <w:rPr>
        <w:sz w:val="16"/>
        <w:szCs w:val="16"/>
      </w:rPr>
      <w:fldChar w:fldCharType="end"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</w:r>
    <w:r w:rsidR="0016456F">
      <w:rPr>
        <w:sz w:val="16"/>
        <w:szCs w:val="16"/>
      </w:rPr>
      <w:tab/>
      <w:t xml:space="preserve">                 page </w:t>
    </w:r>
    <w:r w:rsidR="0016456F">
      <w:rPr>
        <w:rStyle w:val="PageNumber"/>
        <w:sz w:val="16"/>
        <w:szCs w:val="16"/>
      </w:rPr>
      <w:fldChar w:fldCharType="begin"/>
    </w:r>
    <w:r w:rsidR="0016456F">
      <w:rPr>
        <w:rStyle w:val="PageNumber"/>
        <w:sz w:val="16"/>
        <w:szCs w:val="16"/>
      </w:rPr>
      <w:instrText xml:space="preserve"> PAGE </w:instrText>
    </w:r>
    <w:r w:rsidR="0016456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16456F">
      <w:rPr>
        <w:rStyle w:val="PageNumber"/>
        <w:sz w:val="16"/>
        <w:szCs w:val="16"/>
      </w:rPr>
      <w:fldChar w:fldCharType="end"/>
    </w:r>
    <w:r w:rsidR="0016456F">
      <w:rPr>
        <w:rStyle w:val="PageNumber"/>
        <w:sz w:val="16"/>
        <w:szCs w:val="16"/>
      </w:rPr>
      <w:t xml:space="preserve"> </w:t>
    </w:r>
    <w:r w:rsidR="0016456F">
      <w:rPr>
        <w:sz w:val="16"/>
        <w:szCs w:val="16"/>
      </w:rPr>
      <w:t xml:space="preserve">of </w:t>
    </w:r>
    <w:r w:rsidR="0016456F">
      <w:rPr>
        <w:rStyle w:val="PageNumber"/>
        <w:sz w:val="16"/>
        <w:szCs w:val="16"/>
      </w:rPr>
      <w:fldChar w:fldCharType="begin"/>
    </w:r>
    <w:r w:rsidR="0016456F">
      <w:rPr>
        <w:rStyle w:val="PageNumber"/>
        <w:sz w:val="16"/>
        <w:szCs w:val="16"/>
      </w:rPr>
      <w:instrText xml:space="preserve"> NUMPAGES </w:instrText>
    </w:r>
    <w:r w:rsidR="0016456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16456F">
      <w:rPr>
        <w:rStyle w:val="PageNumber"/>
        <w:sz w:val="16"/>
        <w:szCs w:val="16"/>
      </w:rPr>
      <w:fldChar w:fldCharType="end"/>
    </w:r>
    <w:r w:rsidR="0016456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AA" w:rsidRDefault="00FC19AA">
      <w:r>
        <w:separator/>
      </w:r>
    </w:p>
  </w:footnote>
  <w:footnote w:type="continuationSeparator" w:id="0">
    <w:p w:rsidR="00FC19AA" w:rsidRDefault="00FC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Default="002A55BF" w:rsidP="002A55BF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 xml:space="preserve">                         Operational Guidelines</w:t>
    </w:r>
  </w:p>
  <w:p w:rsidR="00213230" w:rsidRDefault="002A55BF" w:rsidP="002A55BF">
    <w:pPr>
      <w:pStyle w:val="Header"/>
      <w:rPr>
        <w:sz w:val="16"/>
      </w:rPr>
    </w:pPr>
    <w:r>
      <w:rPr>
        <w:sz w:val="16"/>
      </w:rPr>
      <w:tab/>
      <w:t xml:space="preserve">                       Scene Control: On Scene Of</w:t>
    </w:r>
    <w:r w:rsidR="002839B9">
      <w:rPr>
        <w:sz w:val="16"/>
      </w:rPr>
      <w:t>f-Duty EMS Provider-1043</w:t>
    </w:r>
    <w:r>
      <w:rPr>
        <w:sz w:val="16"/>
      </w:rPr>
      <w:t xml:space="preserve">                                      </w:t>
    </w:r>
  </w:p>
  <w:p w:rsidR="00037AE1" w:rsidRDefault="00037AE1" w:rsidP="00037AE1">
    <w:pPr>
      <w:pStyle w:val="Header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</w:p>
  <w:p w:rsidR="00037AE1" w:rsidRDefault="00037AE1" w:rsidP="00037AE1">
    <w:pPr>
      <w:pStyle w:val="Header"/>
      <w:rPr>
        <w:sz w:val="16"/>
      </w:rPr>
    </w:pPr>
  </w:p>
  <w:p w:rsidR="00037AE1" w:rsidRDefault="00037AE1" w:rsidP="00037AE1">
    <w:pPr>
      <w:pStyle w:val="Header"/>
    </w:pPr>
  </w:p>
  <w:p w:rsidR="00D41EB1" w:rsidRPr="00037AE1" w:rsidRDefault="00037AE1" w:rsidP="00037AE1">
    <w:pPr>
      <w:pStyle w:val="Head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B1" w:rsidRDefault="00D41EB1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 xml:space="preserve">                         Operational Guidelines</w:t>
    </w:r>
  </w:p>
  <w:p w:rsidR="00D41EB1" w:rsidRDefault="00D41EB1">
    <w:pPr>
      <w:pStyle w:val="Header"/>
      <w:rPr>
        <w:sz w:val="16"/>
      </w:rPr>
    </w:pPr>
    <w:r>
      <w:rPr>
        <w:sz w:val="16"/>
      </w:rPr>
      <w:tab/>
      <w:t xml:space="preserve">                    </w:t>
    </w:r>
    <w:r w:rsidR="006B719C">
      <w:rPr>
        <w:sz w:val="16"/>
      </w:rPr>
      <w:t xml:space="preserve">   </w:t>
    </w:r>
    <w:r w:rsidR="00876515">
      <w:rPr>
        <w:sz w:val="16"/>
      </w:rPr>
      <w:t>Scene Control</w:t>
    </w:r>
    <w:r w:rsidR="006B719C">
      <w:rPr>
        <w:sz w:val="16"/>
      </w:rPr>
      <w:t xml:space="preserve">: </w:t>
    </w:r>
    <w:r w:rsidR="00C41D3C">
      <w:rPr>
        <w:sz w:val="16"/>
      </w:rPr>
      <w:t xml:space="preserve">On Scene </w:t>
    </w:r>
    <w:r w:rsidR="000201C8">
      <w:rPr>
        <w:sz w:val="16"/>
      </w:rPr>
      <w:t>Off-Duty EMS</w:t>
    </w:r>
    <w:r w:rsidR="00C41D3C">
      <w:rPr>
        <w:sz w:val="16"/>
      </w:rPr>
      <w:t xml:space="preserve"> Provider</w:t>
    </w:r>
    <w:r w:rsidR="00037AE1">
      <w:rPr>
        <w:sz w:val="16"/>
      </w:rPr>
      <w:t>-</w:t>
    </w:r>
    <w:r w:rsidR="00876515">
      <w:rPr>
        <w:sz w:val="16"/>
      </w:rPr>
      <w:t>10</w:t>
    </w:r>
    <w:r w:rsidR="00C41D3C">
      <w:rPr>
        <w:sz w:val="16"/>
      </w:rPr>
      <w:t>4</w:t>
    </w:r>
    <w:r w:rsidR="002839B9">
      <w:rPr>
        <w:sz w:val="16"/>
      </w:rPr>
      <w:t>3</w:t>
    </w:r>
    <w:r>
      <w:rPr>
        <w:sz w:val="16"/>
      </w:rPr>
      <w:t xml:space="preserve">                                      </w:t>
    </w:r>
    <w:r>
      <w:rPr>
        <w:sz w:val="16"/>
      </w:rPr>
      <w:tab/>
      <w:t xml:space="preserve"> </w:t>
    </w:r>
    <w:r>
      <w:rPr>
        <w:sz w:val="16"/>
      </w:rPr>
      <w:tab/>
    </w:r>
  </w:p>
  <w:p w:rsidR="00D41EB1" w:rsidRDefault="00D41EB1">
    <w:pPr>
      <w:pStyle w:val="Header"/>
      <w:rPr>
        <w:sz w:val="16"/>
      </w:rPr>
    </w:pPr>
  </w:p>
  <w:p w:rsidR="00D41EB1" w:rsidRDefault="00D41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B1"/>
    <w:multiLevelType w:val="hybridMultilevel"/>
    <w:tmpl w:val="A2F635B4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317CC604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8ED1D12"/>
    <w:multiLevelType w:val="hybridMultilevel"/>
    <w:tmpl w:val="E15AFF44"/>
    <w:lvl w:ilvl="0" w:tplc="B9C89C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377E88"/>
    <w:multiLevelType w:val="hybridMultilevel"/>
    <w:tmpl w:val="D87A3A70"/>
    <w:lvl w:ilvl="0" w:tplc="7ED88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593E95"/>
    <w:multiLevelType w:val="hybridMultilevel"/>
    <w:tmpl w:val="3FEA68CC"/>
    <w:lvl w:ilvl="0" w:tplc="F56C26E2">
      <w:start w:val="1"/>
      <w:numFmt w:val="upp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B0409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F757CF"/>
    <w:multiLevelType w:val="hybridMultilevel"/>
    <w:tmpl w:val="45F67A12"/>
    <w:lvl w:ilvl="0" w:tplc="4CC823C2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ascii="TimesNewRomanPSMT" w:hAnsi="TimesNewRomanPSMT"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52A679E9"/>
    <w:multiLevelType w:val="hybridMultilevel"/>
    <w:tmpl w:val="40100298"/>
    <w:lvl w:ilvl="0" w:tplc="3994C16E">
      <w:start w:val="1"/>
      <w:numFmt w:val="upperLetter"/>
      <w:lvlText w:val="%1."/>
      <w:lvlJc w:val="left"/>
      <w:pPr>
        <w:tabs>
          <w:tab w:val="num" w:pos="1100"/>
        </w:tabs>
        <w:ind w:left="1100" w:hanging="380"/>
      </w:pPr>
      <w:rPr>
        <w:rFonts w:ascii="Times New Roman" w:hAnsi="Times New Roman" w:hint="default"/>
      </w:rPr>
    </w:lvl>
    <w:lvl w:ilvl="1" w:tplc="636E3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A10F0"/>
    <w:multiLevelType w:val="hybridMultilevel"/>
    <w:tmpl w:val="503EBBFC"/>
    <w:lvl w:ilvl="0" w:tplc="A558C72A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7">
    <w:nsid w:val="64DD311B"/>
    <w:multiLevelType w:val="hybridMultilevel"/>
    <w:tmpl w:val="50EA79F0"/>
    <w:lvl w:ilvl="0" w:tplc="F56C26E2">
      <w:start w:val="1"/>
      <w:numFmt w:val="upp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E6"/>
    <w:rsid w:val="000046F5"/>
    <w:rsid w:val="000108D1"/>
    <w:rsid w:val="000201C8"/>
    <w:rsid w:val="00037AE1"/>
    <w:rsid w:val="0006634B"/>
    <w:rsid w:val="000B7104"/>
    <w:rsid w:val="000F1858"/>
    <w:rsid w:val="001358C5"/>
    <w:rsid w:val="0016456F"/>
    <w:rsid w:val="00171AA4"/>
    <w:rsid w:val="00185535"/>
    <w:rsid w:val="00186657"/>
    <w:rsid w:val="001B7102"/>
    <w:rsid w:val="001D4B4E"/>
    <w:rsid w:val="001F68D1"/>
    <w:rsid w:val="00213230"/>
    <w:rsid w:val="0026344D"/>
    <w:rsid w:val="002839B9"/>
    <w:rsid w:val="0029787B"/>
    <w:rsid w:val="002A55BF"/>
    <w:rsid w:val="003530B3"/>
    <w:rsid w:val="00372566"/>
    <w:rsid w:val="003D33E8"/>
    <w:rsid w:val="0045571E"/>
    <w:rsid w:val="00491E38"/>
    <w:rsid w:val="00555566"/>
    <w:rsid w:val="00617E52"/>
    <w:rsid w:val="006B5362"/>
    <w:rsid w:val="006B719C"/>
    <w:rsid w:val="006E597D"/>
    <w:rsid w:val="00734E41"/>
    <w:rsid w:val="007C7B68"/>
    <w:rsid w:val="007D32CD"/>
    <w:rsid w:val="0081374F"/>
    <w:rsid w:val="00876515"/>
    <w:rsid w:val="008E78EB"/>
    <w:rsid w:val="008F00CD"/>
    <w:rsid w:val="0094688B"/>
    <w:rsid w:val="009D6624"/>
    <w:rsid w:val="00A340D6"/>
    <w:rsid w:val="00AC7E07"/>
    <w:rsid w:val="00AE2020"/>
    <w:rsid w:val="00B325D1"/>
    <w:rsid w:val="00B44772"/>
    <w:rsid w:val="00B63FA0"/>
    <w:rsid w:val="00BA4156"/>
    <w:rsid w:val="00C41D3C"/>
    <w:rsid w:val="00C74092"/>
    <w:rsid w:val="00CA2925"/>
    <w:rsid w:val="00CD33A8"/>
    <w:rsid w:val="00D41EB1"/>
    <w:rsid w:val="00D70F04"/>
    <w:rsid w:val="00E25472"/>
    <w:rsid w:val="00EC1B1E"/>
    <w:rsid w:val="00EC4E58"/>
    <w:rsid w:val="00EF4D17"/>
    <w:rsid w:val="00FA168C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037AE1"/>
  </w:style>
  <w:style w:type="paragraph" w:styleId="BodyTextIndent">
    <w:name w:val="Body Text Indent"/>
    <w:basedOn w:val="Normal"/>
    <w:rsid w:val="00C41D3C"/>
    <w:pPr>
      <w:ind w:left="2100"/>
    </w:pPr>
    <w:rPr>
      <w:sz w:val="20"/>
    </w:rPr>
  </w:style>
  <w:style w:type="paragraph" w:styleId="BalloonText">
    <w:name w:val="Balloon Text"/>
    <w:basedOn w:val="Normal"/>
    <w:link w:val="BalloonTextChar"/>
    <w:rsid w:val="0016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037AE1"/>
  </w:style>
  <w:style w:type="paragraph" w:styleId="BodyTextIndent">
    <w:name w:val="Body Text Indent"/>
    <w:basedOn w:val="Normal"/>
    <w:rsid w:val="00C41D3C"/>
    <w:pPr>
      <w:ind w:left="2100"/>
    </w:pPr>
    <w:rPr>
      <w:sz w:val="20"/>
    </w:rPr>
  </w:style>
  <w:style w:type="paragraph" w:styleId="BalloonText">
    <w:name w:val="Balloon Text"/>
    <w:basedOn w:val="Normal"/>
    <w:link w:val="BalloonTextChar"/>
    <w:rsid w:val="0016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SAFETY  GUIDELINES</vt:lpstr>
    </vt:vector>
  </TitlesOfParts>
  <Company>Lake Pend Oreille Emergency Medicine, P.L.L.C.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SAFETY  GUIDELINES</dc:title>
  <dc:subject/>
  <dc:creator>Ken Gramyk, M.D. LPOEM</dc:creator>
  <cp:keywords/>
  <cp:lastModifiedBy>ronjenkins</cp:lastModifiedBy>
  <cp:revision>2</cp:revision>
  <cp:lastPrinted>2010-05-31T07:03:00Z</cp:lastPrinted>
  <dcterms:created xsi:type="dcterms:W3CDTF">2014-02-27T04:25:00Z</dcterms:created>
  <dcterms:modified xsi:type="dcterms:W3CDTF">2014-02-27T04:25:00Z</dcterms:modified>
</cp:coreProperties>
</file>