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2E4" w:rsidRDefault="00547D60">
      <w:pPr>
        <w:rPr>
          <w:b/>
        </w:rPr>
      </w:pPr>
      <w:r>
        <w:rPr>
          <w:b/>
        </w:rPr>
        <w:t>City Council Candidates Filing Period Opens July</w:t>
      </w:r>
      <w:r w:rsidR="00F70781">
        <w:rPr>
          <w:b/>
        </w:rPr>
        <w:t xml:space="preserve"> 18, 2016</w:t>
      </w:r>
    </w:p>
    <w:p w:rsidR="00F70781" w:rsidRDefault="00F70781">
      <w:pPr>
        <w:rPr>
          <w:b/>
        </w:rPr>
      </w:pPr>
    </w:p>
    <w:p w:rsidR="00F70781" w:rsidRDefault="00F70781">
      <w:r>
        <w:t>Registered voters of the City of Placerville, who have resided within the city limits for one year preceding the election, and are interested in running for City Council or City Treasurer, may contact the City Clerk at 642-5531 to make an appointment to obtain required candidacy forms.  The filing period for the November 8</w:t>
      </w:r>
      <w:r w:rsidRPr="00F70781">
        <w:rPr>
          <w:vertAlign w:val="superscript"/>
        </w:rPr>
        <w:t>th</w:t>
      </w:r>
      <w:r>
        <w:t xml:space="preserve"> election, opens on Monday July 18</w:t>
      </w:r>
      <w:r w:rsidRPr="00F70781">
        <w:rPr>
          <w:vertAlign w:val="superscript"/>
        </w:rPr>
        <w:t>th</w:t>
      </w:r>
      <w:r>
        <w:t xml:space="preserve"> and closes on Friday, August 12, 2016.  All City Council prospective candidates should initiate the candidacy process with the Placerville City Clerk prior to July 18</w:t>
      </w:r>
      <w:r w:rsidRPr="00F70781">
        <w:rPr>
          <w:vertAlign w:val="superscript"/>
        </w:rPr>
        <w:t>th</w:t>
      </w:r>
      <w:r>
        <w:t>.  This will allow the candidates sufficient time to gather the required number of valid signatures of Placerville residents.</w:t>
      </w:r>
    </w:p>
    <w:p w:rsidR="00F70781" w:rsidRDefault="00F70781"/>
    <w:p w:rsidR="00F70781" w:rsidRDefault="00F70781">
      <w:r>
        <w:t xml:space="preserve">Two, full four-year City Council terms and one full four-year Treasurer </w:t>
      </w:r>
      <w:proofErr w:type="gramStart"/>
      <w:r>
        <w:t>term</w:t>
      </w:r>
      <w:proofErr w:type="gramEnd"/>
      <w:r>
        <w:t xml:space="preserve"> will be voted upon at the November 8, 2016 general election.  To become a candidate for City Council or City Treasurer, prospective candidates must make an appointment with the City Clerk and obtain declaration of candidacy forms and other documents required by the California Elections Code and the Fair Political Practices Commission.  Completed forms must be returned to the City Clerk by no later than 2:00 pm on August 12</w:t>
      </w:r>
      <w:r w:rsidR="002030D2">
        <w:t>, 2016 in order for the signatures to be verified by the El Dorado County Elections Department.  Although there is no filing fee to run for City Council, candidates submitting a candidate’s statement for the ballot must pay $290 (Optional candidate’s statement printed in Spanish is an additional $386).</w:t>
      </w:r>
    </w:p>
    <w:p w:rsidR="002030D2" w:rsidRDefault="002030D2"/>
    <w:p w:rsidR="002030D2" w:rsidRDefault="002030D2">
      <w:r>
        <w:t>The City Council holds its regular meetings on the second and fourth Tuesday of every month, plus several public workshops each year.  Councilmember’s receive monetary compensation of $317 per month and the City Treasurer’s compensation in $182 per month.</w:t>
      </w:r>
    </w:p>
    <w:p w:rsidR="002030D2" w:rsidRDefault="002030D2"/>
    <w:p w:rsidR="002030D2" w:rsidRPr="00F70781" w:rsidRDefault="002030D2" w:rsidP="002030D2">
      <w:pPr>
        <w:jc w:val="center"/>
      </w:pPr>
      <w:r>
        <w:t>#######</w:t>
      </w:r>
      <w:bookmarkStart w:id="0" w:name="_GoBack"/>
      <w:bookmarkEnd w:id="0"/>
    </w:p>
    <w:sectPr w:rsidR="002030D2" w:rsidRPr="00F70781" w:rsidSect="00C5229B">
      <w:pgSz w:w="12240" w:h="15840"/>
      <w:pgMar w:top="1440" w:right="1440" w:bottom="1440" w:left="1440" w:header="720" w:footer="720" w:gutter="0"/>
      <w:paperSrc w:first="26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D60"/>
    <w:rsid w:val="000745E6"/>
    <w:rsid w:val="002030D2"/>
    <w:rsid w:val="003A5D85"/>
    <w:rsid w:val="00473D31"/>
    <w:rsid w:val="00547D60"/>
    <w:rsid w:val="00637A1F"/>
    <w:rsid w:val="00782D27"/>
    <w:rsid w:val="00AB3960"/>
    <w:rsid w:val="00C5229B"/>
    <w:rsid w:val="00D47CFF"/>
    <w:rsid w:val="00DF11F0"/>
    <w:rsid w:val="00E76F56"/>
    <w:rsid w:val="00ED0C79"/>
    <w:rsid w:val="00F7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Goltz</dc:creator>
  <cp:lastModifiedBy>Lynne Goltz</cp:lastModifiedBy>
  <cp:revision>1</cp:revision>
  <dcterms:created xsi:type="dcterms:W3CDTF">2016-07-28T17:57:00Z</dcterms:created>
  <dcterms:modified xsi:type="dcterms:W3CDTF">2016-07-28T18:21:00Z</dcterms:modified>
</cp:coreProperties>
</file>